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454" w:rsidRPr="00844406" w:rsidRDefault="00931454" w:rsidP="00931454">
      <w:pPr>
        <w:autoSpaceDE w:val="0"/>
        <w:autoSpaceDN w:val="0"/>
        <w:adjustRightInd w:val="0"/>
        <w:outlineLvl w:val="0"/>
      </w:pPr>
      <w:r w:rsidRPr="00844406">
        <w:t xml:space="preserve">22 декабря 2005 года </w:t>
      </w:r>
      <w:r>
        <w:t>№</w:t>
      </w:r>
      <w:r w:rsidRPr="00844406">
        <w:t> 132-ЗРТ</w:t>
      </w:r>
      <w:r w:rsidRPr="00844406">
        <w:br/>
      </w:r>
    </w:p>
    <w:p w:rsidR="00931454" w:rsidRPr="00844406" w:rsidRDefault="00931454" w:rsidP="00931454">
      <w:pPr>
        <w:pBdr>
          <w:bottom w:val="single" w:sz="6" w:space="0" w:color="auto"/>
        </w:pBdr>
        <w:autoSpaceDE w:val="0"/>
        <w:autoSpaceDN w:val="0"/>
        <w:adjustRightInd w:val="0"/>
        <w:jc w:val="left"/>
        <w:rPr>
          <w:sz w:val="5"/>
          <w:szCs w:val="5"/>
        </w:rPr>
      </w:pPr>
    </w:p>
    <w:p w:rsidR="00931454" w:rsidRPr="00844406" w:rsidRDefault="00931454" w:rsidP="00931454">
      <w:pPr>
        <w:autoSpaceDE w:val="0"/>
        <w:autoSpaceDN w:val="0"/>
        <w:adjustRightInd w:val="0"/>
        <w:jc w:val="left"/>
      </w:pPr>
    </w:p>
    <w:p w:rsidR="00931454" w:rsidRPr="00844406" w:rsidRDefault="00931454" w:rsidP="00931454">
      <w:pPr>
        <w:autoSpaceDE w:val="0"/>
        <w:autoSpaceDN w:val="0"/>
        <w:adjustRightInd w:val="0"/>
        <w:jc w:val="center"/>
        <w:rPr>
          <w:b/>
          <w:bCs/>
        </w:rPr>
      </w:pPr>
      <w:r w:rsidRPr="00844406">
        <w:rPr>
          <w:b/>
          <w:bCs/>
        </w:rPr>
        <w:t>ЗАКОН</w:t>
      </w:r>
    </w:p>
    <w:p w:rsidR="00931454" w:rsidRPr="00844406" w:rsidRDefault="00931454" w:rsidP="00931454">
      <w:pPr>
        <w:autoSpaceDE w:val="0"/>
        <w:autoSpaceDN w:val="0"/>
        <w:adjustRightInd w:val="0"/>
        <w:jc w:val="center"/>
        <w:rPr>
          <w:b/>
          <w:bCs/>
        </w:rPr>
      </w:pPr>
      <w:r w:rsidRPr="00844406">
        <w:rPr>
          <w:b/>
          <w:bCs/>
        </w:rPr>
        <w:t>РЕСПУБЛИКИ ТАТАРСТАН</w:t>
      </w:r>
    </w:p>
    <w:p w:rsidR="00931454" w:rsidRDefault="00931454" w:rsidP="00931454">
      <w:pPr>
        <w:autoSpaceDE w:val="0"/>
        <w:autoSpaceDN w:val="0"/>
        <w:adjustRightInd w:val="0"/>
        <w:jc w:val="center"/>
        <w:rPr>
          <w:b/>
          <w:bCs/>
        </w:rPr>
      </w:pPr>
    </w:p>
    <w:p w:rsidR="00931454" w:rsidRPr="00D96945" w:rsidRDefault="00931454" w:rsidP="00931454">
      <w:pPr>
        <w:widowControl w:val="0"/>
        <w:autoSpaceDE w:val="0"/>
        <w:autoSpaceDN w:val="0"/>
        <w:adjustRightInd w:val="0"/>
        <w:jc w:val="center"/>
        <w:rPr>
          <w:b/>
          <w:bCs/>
        </w:rPr>
      </w:pPr>
      <w:r w:rsidRPr="00D96945">
        <w:rPr>
          <w:b/>
          <w:bCs/>
        </w:rPr>
        <w:t xml:space="preserve">О НАДЕЛЕНИИ ОРГАНОВ МЕСТНОГО САМОУПРАВЛЕНИЯ МУНИЦИПАЛЬНЫХ РАЙОНОВ ГОСУДАРСТВЕННЫМИ ПОЛНОМОЧИЯМИ РЕСПУБЛИКИ ТАТАРСТАН ПО РАСЧЕТУ И ПРЕДОСТАВЛЕНИЮ ДОТАЦИЙ </w:t>
      </w:r>
      <w:r>
        <w:rPr>
          <w:b/>
          <w:bCs/>
        </w:rPr>
        <w:t xml:space="preserve">БЮДЖЕТАМ ГОРОДСКИХ, СЕЛЬСКИХ </w:t>
      </w:r>
      <w:r w:rsidRPr="00D96945">
        <w:rPr>
          <w:b/>
          <w:bCs/>
        </w:rPr>
        <w:t>ПОСЕЛЕНИ</w:t>
      </w:r>
      <w:r>
        <w:rPr>
          <w:b/>
          <w:bCs/>
        </w:rPr>
        <w:t>Й</w:t>
      </w:r>
      <w:r w:rsidRPr="00D96945">
        <w:rPr>
          <w:b/>
          <w:bCs/>
        </w:rPr>
        <w:t xml:space="preserve"> </w:t>
      </w:r>
      <w:r>
        <w:rPr>
          <w:b/>
          <w:bCs/>
        </w:rPr>
        <w:t>ЗА СЧЕТ СРЕДСТВ БЮДЖЕТА РЕСПУБЛИКИ ТАТАРСТАН</w:t>
      </w:r>
    </w:p>
    <w:p w:rsidR="00931454" w:rsidRPr="00D96945" w:rsidRDefault="00931454" w:rsidP="00931454">
      <w:pPr>
        <w:autoSpaceDE w:val="0"/>
        <w:autoSpaceDN w:val="0"/>
        <w:adjustRightInd w:val="0"/>
        <w:ind w:firstLine="540"/>
      </w:pPr>
    </w:p>
    <w:p w:rsidR="00931454" w:rsidRPr="00D96945" w:rsidRDefault="00931454" w:rsidP="00931454">
      <w:pPr>
        <w:autoSpaceDE w:val="0"/>
        <w:autoSpaceDN w:val="0"/>
        <w:adjustRightInd w:val="0"/>
        <w:jc w:val="right"/>
      </w:pPr>
      <w:proofErr w:type="gramStart"/>
      <w:r w:rsidRPr="00D96945">
        <w:t>Принят</w:t>
      </w:r>
      <w:proofErr w:type="gramEnd"/>
    </w:p>
    <w:p w:rsidR="00931454" w:rsidRPr="00D96945" w:rsidRDefault="00931454" w:rsidP="00931454">
      <w:pPr>
        <w:autoSpaceDE w:val="0"/>
        <w:autoSpaceDN w:val="0"/>
        <w:adjustRightInd w:val="0"/>
        <w:jc w:val="right"/>
      </w:pPr>
      <w:r w:rsidRPr="00D96945">
        <w:t>Государственным Советом</w:t>
      </w:r>
    </w:p>
    <w:p w:rsidR="00931454" w:rsidRPr="00D96945" w:rsidRDefault="00931454" w:rsidP="00931454">
      <w:pPr>
        <w:autoSpaceDE w:val="0"/>
        <w:autoSpaceDN w:val="0"/>
        <w:adjustRightInd w:val="0"/>
        <w:jc w:val="right"/>
      </w:pPr>
      <w:r w:rsidRPr="00D96945">
        <w:t>Республики Татарстан</w:t>
      </w:r>
    </w:p>
    <w:p w:rsidR="00931454" w:rsidRPr="00D96945" w:rsidRDefault="00931454" w:rsidP="00931454">
      <w:pPr>
        <w:autoSpaceDE w:val="0"/>
        <w:autoSpaceDN w:val="0"/>
        <w:adjustRightInd w:val="0"/>
        <w:jc w:val="right"/>
      </w:pPr>
      <w:r w:rsidRPr="00D96945">
        <w:t>24 ноября 2005 года</w:t>
      </w:r>
    </w:p>
    <w:p w:rsidR="00931454" w:rsidRDefault="00931454" w:rsidP="00931454">
      <w:pPr>
        <w:pStyle w:val="ConsPlusNormal"/>
        <w:ind w:firstLine="540"/>
        <w:jc w:val="both"/>
      </w:pPr>
    </w:p>
    <w:p w:rsidR="00931454" w:rsidRDefault="00931454" w:rsidP="00931454">
      <w:pPr>
        <w:pStyle w:val="ConsPlusNormal"/>
        <w:ind w:firstLine="540"/>
        <w:jc w:val="both"/>
      </w:pPr>
      <w:proofErr w:type="gramStart"/>
      <w:r>
        <w:t xml:space="preserve">Настоящий Закон в соответствии с Федеральным </w:t>
      </w:r>
      <w:hyperlink r:id="rId7" w:history="1">
        <w:r w:rsidRPr="00926216">
          <w:t>законом</w:t>
        </w:r>
      </w:hyperlink>
      <w:r>
        <w:t xml:space="preserve"> от 6 октября 2003 года № 131-ФЗ «Об общих принципах организации местного самоуправления в Российской Федерации», </w:t>
      </w:r>
      <w:hyperlink r:id="rId8" w:history="1">
        <w:r w:rsidRPr="00926216">
          <w:t>Законом</w:t>
        </w:r>
      </w:hyperlink>
      <w:r>
        <w:t xml:space="preserve"> Республики Татарстан от 28 июля 2004 года № 45-ЗРТ «О местном самоуправлении в Республике Татарстан», Бюджетным </w:t>
      </w:r>
      <w:hyperlink r:id="rId9" w:history="1">
        <w:r w:rsidRPr="00926216">
          <w:t>кодексом</w:t>
        </w:r>
      </w:hyperlink>
      <w:r>
        <w:t xml:space="preserve"> Российской Федерации и Бюджетным </w:t>
      </w:r>
      <w:hyperlink r:id="rId10" w:history="1">
        <w:r w:rsidRPr="00926216">
          <w:t>кодексом</w:t>
        </w:r>
      </w:hyperlink>
      <w:r>
        <w:t xml:space="preserve"> Республики Татарстан наделяет органы местного самоуправления муниципальных районов государственными полномочиями Республики Татарстан по расчету и предоставлению</w:t>
      </w:r>
      <w:proofErr w:type="gramEnd"/>
      <w:r>
        <w:t xml:space="preserve"> дотаций бюджетам городских, сельских поселений за счет средств бюджета Республики Татарстан.</w:t>
      </w:r>
    </w:p>
    <w:p w:rsidR="00931454" w:rsidRDefault="00931454" w:rsidP="00931454">
      <w:pPr>
        <w:pStyle w:val="ConsPlusNormal"/>
        <w:ind w:firstLine="540"/>
        <w:jc w:val="both"/>
      </w:pPr>
    </w:p>
    <w:p w:rsidR="00931454" w:rsidRDefault="00931454" w:rsidP="00931454">
      <w:pPr>
        <w:pStyle w:val="ConsPlusNormal"/>
        <w:ind w:firstLine="540"/>
        <w:jc w:val="both"/>
      </w:pPr>
      <w:r>
        <w:t>Статья 1. Государственные полномочия, которыми наделяются органы местного самоуправления муниципальных районов</w:t>
      </w:r>
    </w:p>
    <w:p w:rsidR="00931454" w:rsidRDefault="00931454" w:rsidP="00931454">
      <w:pPr>
        <w:pStyle w:val="ConsPlusNormal"/>
        <w:ind w:firstLine="540"/>
        <w:jc w:val="both"/>
      </w:pPr>
    </w:p>
    <w:p w:rsidR="00931454" w:rsidRDefault="00931454" w:rsidP="00931454">
      <w:pPr>
        <w:pStyle w:val="ConsPlusNormal"/>
        <w:ind w:firstLine="540"/>
        <w:jc w:val="both"/>
      </w:pPr>
      <w:r>
        <w:t>Органы местного самоуправления муниципальных районов наделяются государственными полномочиями Республики Татарстан по расчету и предоставлению дотаций бюджетам городских, сельских поселений за счет средств бюджета Республики Татарстан (далее также - государственные полномочия).</w:t>
      </w:r>
    </w:p>
    <w:p w:rsidR="00931454" w:rsidRDefault="00931454" w:rsidP="00931454">
      <w:pPr>
        <w:pStyle w:val="ConsPlusNormal"/>
        <w:ind w:firstLine="540"/>
        <w:jc w:val="both"/>
      </w:pPr>
    </w:p>
    <w:p w:rsidR="00931454" w:rsidRDefault="00931454" w:rsidP="00931454">
      <w:pPr>
        <w:pStyle w:val="ConsPlusNormal"/>
        <w:ind w:firstLine="540"/>
        <w:jc w:val="both"/>
      </w:pPr>
      <w:r>
        <w:t>Статья 2. Наименования муниципальных районов, органы местного самоуправления которых наделяются государственными полномочиями</w:t>
      </w:r>
    </w:p>
    <w:p w:rsidR="00931454" w:rsidRDefault="00931454" w:rsidP="00931454">
      <w:pPr>
        <w:pStyle w:val="ConsPlusNormal"/>
        <w:ind w:firstLine="540"/>
        <w:jc w:val="both"/>
      </w:pPr>
    </w:p>
    <w:p w:rsidR="00931454" w:rsidRDefault="00931454" w:rsidP="00931454">
      <w:pPr>
        <w:pStyle w:val="ConsPlusNormal"/>
        <w:ind w:firstLine="540"/>
        <w:jc w:val="both"/>
      </w:pPr>
      <w:r>
        <w:t>Государственными полномочиями наделяются органы местного самоуправления следующих муниципальных районов Республики Татарстан:</w:t>
      </w:r>
    </w:p>
    <w:p w:rsidR="00931454" w:rsidRDefault="00931454" w:rsidP="00931454">
      <w:pPr>
        <w:pStyle w:val="ConsPlusNormal"/>
        <w:ind w:firstLine="540"/>
        <w:jc w:val="both"/>
      </w:pPr>
      <w:proofErr w:type="spellStart"/>
      <w:proofErr w:type="gramStart"/>
      <w:r>
        <w:t>Агрызский</w:t>
      </w:r>
      <w:proofErr w:type="spellEnd"/>
      <w:r>
        <w:t xml:space="preserve"> муниципальный район, </w:t>
      </w:r>
      <w:proofErr w:type="spellStart"/>
      <w:r>
        <w:t>Азнакаевский</w:t>
      </w:r>
      <w:proofErr w:type="spellEnd"/>
      <w:r>
        <w:t xml:space="preserve"> муниципальный район, </w:t>
      </w:r>
      <w:proofErr w:type="spellStart"/>
      <w:r>
        <w:t>Аксубаевский</w:t>
      </w:r>
      <w:proofErr w:type="spellEnd"/>
      <w:r>
        <w:t xml:space="preserve"> муниципальный район, </w:t>
      </w:r>
      <w:proofErr w:type="spellStart"/>
      <w:r>
        <w:t>Актанышский</w:t>
      </w:r>
      <w:proofErr w:type="spellEnd"/>
      <w:r>
        <w:t xml:space="preserve"> муниципальный район, Алексеевский муниципальный район, </w:t>
      </w:r>
      <w:proofErr w:type="spellStart"/>
      <w:r>
        <w:t>Алькеевский</w:t>
      </w:r>
      <w:proofErr w:type="spellEnd"/>
      <w:r>
        <w:t xml:space="preserve"> муниципальный район, </w:t>
      </w:r>
      <w:proofErr w:type="spellStart"/>
      <w:r>
        <w:lastRenderedPageBreak/>
        <w:t>Альметьевский</w:t>
      </w:r>
      <w:proofErr w:type="spellEnd"/>
      <w:r>
        <w:t xml:space="preserve"> муниципальный район, </w:t>
      </w:r>
      <w:proofErr w:type="spellStart"/>
      <w:r>
        <w:t>Апастовский</w:t>
      </w:r>
      <w:proofErr w:type="spellEnd"/>
      <w:r>
        <w:t xml:space="preserve"> муниципальный район, Арский муниципальный район, </w:t>
      </w:r>
      <w:proofErr w:type="spellStart"/>
      <w:r>
        <w:t>Атнинский</w:t>
      </w:r>
      <w:proofErr w:type="spellEnd"/>
      <w:r>
        <w:t xml:space="preserve"> муниципальный район, </w:t>
      </w:r>
      <w:proofErr w:type="spellStart"/>
      <w:r>
        <w:t>Бавлинский</w:t>
      </w:r>
      <w:proofErr w:type="spellEnd"/>
      <w:r>
        <w:t xml:space="preserve"> муниципальный район, </w:t>
      </w:r>
      <w:proofErr w:type="spellStart"/>
      <w:r>
        <w:t>Балтасинский</w:t>
      </w:r>
      <w:proofErr w:type="spellEnd"/>
      <w:r>
        <w:t xml:space="preserve"> муниципальный район, </w:t>
      </w:r>
      <w:proofErr w:type="spellStart"/>
      <w:r>
        <w:t>Бугульминский</w:t>
      </w:r>
      <w:proofErr w:type="spellEnd"/>
      <w:r>
        <w:t xml:space="preserve"> муниципальный район, </w:t>
      </w:r>
      <w:proofErr w:type="spellStart"/>
      <w:r>
        <w:t>Буинский</w:t>
      </w:r>
      <w:proofErr w:type="spellEnd"/>
      <w:r>
        <w:t xml:space="preserve"> муниципальный район, </w:t>
      </w:r>
      <w:proofErr w:type="spellStart"/>
      <w:r>
        <w:t>Верхнеуслонский</w:t>
      </w:r>
      <w:proofErr w:type="spellEnd"/>
      <w:r>
        <w:t xml:space="preserve"> муниципальный район, Высокогорский муниципальный район, </w:t>
      </w:r>
      <w:proofErr w:type="spellStart"/>
      <w:r>
        <w:t>Дрожжановский</w:t>
      </w:r>
      <w:proofErr w:type="spellEnd"/>
      <w:r>
        <w:t xml:space="preserve"> муниципальный район, </w:t>
      </w:r>
      <w:proofErr w:type="spellStart"/>
      <w:r>
        <w:t>Елабужский</w:t>
      </w:r>
      <w:proofErr w:type="spellEnd"/>
      <w:r>
        <w:t xml:space="preserve"> муниципальный район, </w:t>
      </w:r>
      <w:proofErr w:type="spellStart"/>
      <w:r>
        <w:t>Заинский</w:t>
      </w:r>
      <w:proofErr w:type="spellEnd"/>
      <w:r>
        <w:t xml:space="preserve"> муниципальный район, </w:t>
      </w:r>
      <w:proofErr w:type="spellStart"/>
      <w:r>
        <w:t>Зеленодольский</w:t>
      </w:r>
      <w:proofErr w:type="spellEnd"/>
      <w:r>
        <w:t xml:space="preserve"> муниципальный район</w:t>
      </w:r>
      <w:proofErr w:type="gramEnd"/>
      <w:r>
        <w:t xml:space="preserve">, </w:t>
      </w:r>
      <w:proofErr w:type="spellStart"/>
      <w:proofErr w:type="gramStart"/>
      <w:r>
        <w:t>Кайбицкий</w:t>
      </w:r>
      <w:proofErr w:type="spellEnd"/>
      <w:r>
        <w:t xml:space="preserve"> муниципальный район, Камско-</w:t>
      </w:r>
      <w:proofErr w:type="spellStart"/>
      <w:r>
        <w:t>Устьинский</w:t>
      </w:r>
      <w:proofErr w:type="spellEnd"/>
      <w:r>
        <w:t xml:space="preserve"> муниципальный район, </w:t>
      </w:r>
      <w:proofErr w:type="spellStart"/>
      <w:r>
        <w:t>Кукморский</w:t>
      </w:r>
      <w:proofErr w:type="spellEnd"/>
      <w:r>
        <w:t xml:space="preserve"> муниципальный район, </w:t>
      </w:r>
      <w:proofErr w:type="spellStart"/>
      <w:r>
        <w:t>Лаишевский</w:t>
      </w:r>
      <w:proofErr w:type="spellEnd"/>
      <w:r>
        <w:t xml:space="preserve"> муниципальный район, </w:t>
      </w:r>
      <w:proofErr w:type="spellStart"/>
      <w:r>
        <w:t>Лениногорский</w:t>
      </w:r>
      <w:proofErr w:type="spellEnd"/>
      <w:r>
        <w:t xml:space="preserve"> муниципальный район, </w:t>
      </w:r>
      <w:proofErr w:type="spellStart"/>
      <w:r>
        <w:t>Мамадышский</w:t>
      </w:r>
      <w:proofErr w:type="spellEnd"/>
      <w:r>
        <w:t xml:space="preserve"> муниципальный район, Менделеевский муниципальный район, </w:t>
      </w:r>
      <w:proofErr w:type="spellStart"/>
      <w:r>
        <w:t>Мензелинский</w:t>
      </w:r>
      <w:proofErr w:type="spellEnd"/>
      <w:r>
        <w:t xml:space="preserve"> муниципальный район, </w:t>
      </w:r>
      <w:proofErr w:type="spellStart"/>
      <w:r>
        <w:t>Муслюмовский</w:t>
      </w:r>
      <w:proofErr w:type="spellEnd"/>
      <w:r>
        <w:t xml:space="preserve"> муниципальный район, Нижнекамский муниципальный район, </w:t>
      </w:r>
      <w:proofErr w:type="spellStart"/>
      <w:r>
        <w:t>Новошешминский</w:t>
      </w:r>
      <w:proofErr w:type="spellEnd"/>
      <w:r>
        <w:t xml:space="preserve"> муниципальный район, </w:t>
      </w:r>
      <w:proofErr w:type="spellStart"/>
      <w:r>
        <w:t>Нурлатский</w:t>
      </w:r>
      <w:proofErr w:type="spellEnd"/>
      <w:r>
        <w:t xml:space="preserve"> муниципальный район, </w:t>
      </w:r>
      <w:proofErr w:type="spellStart"/>
      <w:r>
        <w:t>Пестречинский</w:t>
      </w:r>
      <w:proofErr w:type="spellEnd"/>
      <w:r>
        <w:t xml:space="preserve"> муниципальный район, Рыбно-</w:t>
      </w:r>
      <w:proofErr w:type="spellStart"/>
      <w:r>
        <w:t>Слободский</w:t>
      </w:r>
      <w:proofErr w:type="spellEnd"/>
      <w:r>
        <w:t xml:space="preserve"> муниципальный район, Сабинский муниципальный район, </w:t>
      </w:r>
      <w:proofErr w:type="spellStart"/>
      <w:r>
        <w:t>Сармановский</w:t>
      </w:r>
      <w:proofErr w:type="spellEnd"/>
      <w:r>
        <w:t xml:space="preserve"> муниципальный район, Спасский муниципальный район, </w:t>
      </w:r>
      <w:proofErr w:type="spellStart"/>
      <w:r>
        <w:t>Тетюшский</w:t>
      </w:r>
      <w:proofErr w:type="spellEnd"/>
      <w:r>
        <w:t xml:space="preserve"> муниципальный район, </w:t>
      </w:r>
      <w:proofErr w:type="spellStart"/>
      <w:r>
        <w:t>Тукаевский</w:t>
      </w:r>
      <w:proofErr w:type="spellEnd"/>
      <w:r>
        <w:t xml:space="preserve"> муниципальный район, </w:t>
      </w:r>
      <w:proofErr w:type="spellStart"/>
      <w:r>
        <w:t>Тюлячинский</w:t>
      </w:r>
      <w:proofErr w:type="spellEnd"/>
      <w:r>
        <w:t xml:space="preserve"> муниципальный район</w:t>
      </w:r>
      <w:proofErr w:type="gramEnd"/>
      <w:r>
        <w:t xml:space="preserve">, </w:t>
      </w:r>
      <w:proofErr w:type="spellStart"/>
      <w:r>
        <w:t>Черемшанский</w:t>
      </w:r>
      <w:proofErr w:type="spellEnd"/>
      <w:r>
        <w:t xml:space="preserve"> муниципальный район, </w:t>
      </w:r>
      <w:proofErr w:type="spellStart"/>
      <w:r>
        <w:t>Чистопольский</w:t>
      </w:r>
      <w:proofErr w:type="spellEnd"/>
      <w:r>
        <w:t xml:space="preserve"> муниципальный район, </w:t>
      </w:r>
      <w:proofErr w:type="spellStart"/>
      <w:r>
        <w:t>Ютазинский</w:t>
      </w:r>
      <w:proofErr w:type="spellEnd"/>
      <w:r>
        <w:t xml:space="preserve"> муниципальный район.</w:t>
      </w:r>
    </w:p>
    <w:p w:rsidR="00931454" w:rsidRDefault="00931454" w:rsidP="00931454">
      <w:pPr>
        <w:pStyle w:val="ConsPlusNormal"/>
        <w:ind w:firstLine="540"/>
        <w:jc w:val="both"/>
      </w:pPr>
    </w:p>
    <w:p w:rsidR="00931454" w:rsidRDefault="00931454" w:rsidP="00931454">
      <w:pPr>
        <w:pStyle w:val="ConsPlusNormal"/>
        <w:ind w:firstLine="540"/>
        <w:jc w:val="both"/>
      </w:pPr>
      <w:r>
        <w:t>Статья 3. Срок, на который органам местного самоуправления муниципальных районов передаются государственные полномочия</w:t>
      </w:r>
    </w:p>
    <w:p w:rsidR="00931454" w:rsidRDefault="00931454" w:rsidP="00931454">
      <w:pPr>
        <w:pStyle w:val="ConsPlusNormal"/>
        <w:ind w:firstLine="540"/>
        <w:jc w:val="both"/>
      </w:pPr>
    </w:p>
    <w:p w:rsidR="00931454" w:rsidRDefault="00931454" w:rsidP="00931454">
      <w:pPr>
        <w:pStyle w:val="ConsPlusNormal"/>
        <w:ind w:firstLine="540"/>
        <w:jc w:val="both"/>
      </w:pPr>
      <w:r>
        <w:t>Государственные полномочия передаются органам местного самоуправления муниципальных районов на неограниченный срок.</w:t>
      </w:r>
    </w:p>
    <w:p w:rsidR="00931454" w:rsidRDefault="00931454" w:rsidP="00931454">
      <w:pPr>
        <w:pStyle w:val="ConsPlusNormal"/>
        <w:ind w:firstLine="540"/>
        <w:jc w:val="both"/>
      </w:pPr>
    </w:p>
    <w:p w:rsidR="00931454" w:rsidRDefault="00931454" w:rsidP="00931454">
      <w:pPr>
        <w:pStyle w:val="ConsPlusNormal"/>
        <w:ind w:firstLine="540"/>
        <w:jc w:val="both"/>
      </w:pPr>
      <w:r>
        <w:t>Статья 4. Финансовое обеспечение переданных органам местного самоуправления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1. Финансовое обеспечение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931454" w:rsidRPr="005A34F2" w:rsidRDefault="00931454" w:rsidP="00931454">
      <w:pPr>
        <w:pStyle w:val="ConsPlusNormal"/>
        <w:ind w:firstLine="540"/>
        <w:jc w:val="both"/>
      </w:pPr>
      <w:r w:rsidRPr="005A34F2">
        <w:t xml:space="preserve">2. </w:t>
      </w:r>
      <w:proofErr w:type="gramStart"/>
      <w:r w:rsidRPr="005A34F2">
        <w:t xml:space="preserve">Общий объем субвенций для осуществления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и его распределение между муниципальными районами определяются в соответствии с </w:t>
      </w:r>
      <w:hyperlink r:id="rId11" w:history="1">
        <w:r w:rsidRPr="005A34F2">
          <w:t>Методикой</w:t>
        </w:r>
      </w:hyperlink>
      <w:r w:rsidRPr="005A34F2">
        <w:t xml:space="preserve"> определения объема субвенций, предоставляемых бюджетам муниципальных районов из бюджета Республики Татарстан для осуществления государственных полномочий Республики Татарстан по расчету и предоставлению дотаций бюджетам городских, сельских</w:t>
      </w:r>
      <w:proofErr w:type="gramEnd"/>
      <w:r w:rsidRPr="005A34F2">
        <w:t xml:space="preserve"> поселений за счет средств бюджета Республики Татарстан согласно при</w:t>
      </w:r>
      <w:r>
        <w:t>ложению 1 к настоящему Закону.</w:t>
      </w:r>
    </w:p>
    <w:p w:rsidR="00931454" w:rsidRDefault="00931454" w:rsidP="00931454">
      <w:pPr>
        <w:pStyle w:val="ConsPlusNormal"/>
        <w:ind w:firstLine="540"/>
        <w:jc w:val="both"/>
      </w:pPr>
      <w:r>
        <w:t xml:space="preserve">3. Объем субвенций, предоставляемых бюджетам муниципальных районов для осуществления органами местного самоуправления </w:t>
      </w:r>
      <w:r>
        <w:lastRenderedPageBreak/>
        <w:t>муниципальных районов государственных полномочий, устанавливается законом Республики Татарстан о бюджете Республики Татарстан на очередной финансовый год и плановый период.</w:t>
      </w:r>
    </w:p>
    <w:p w:rsidR="00931454" w:rsidRDefault="00931454" w:rsidP="00931454">
      <w:pPr>
        <w:pStyle w:val="ConsPlusNormal"/>
        <w:ind w:firstLine="540"/>
        <w:jc w:val="both"/>
      </w:pPr>
    </w:p>
    <w:p w:rsidR="00931454" w:rsidRDefault="00931454" w:rsidP="00931454">
      <w:pPr>
        <w:pStyle w:val="ConsPlusNormal"/>
        <w:ind w:firstLine="540"/>
        <w:jc w:val="both"/>
      </w:pPr>
      <w:r>
        <w:t>Статья 5. Порядок осуществления органами местного самоуправления муниципальных районов переданных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1. Органы местного самоуправления муниципальных районов осуществляют государственные полномочия в соответствии с федеральными законами, законами Республики Татарстан, иными нормативными правовыми актами Российской Федерации и Республики Татарстан, регламентирующими вопросы осуществления государственных полномочий, а также настоящим Законом.</w:t>
      </w:r>
    </w:p>
    <w:p w:rsidR="00931454" w:rsidRDefault="00931454" w:rsidP="00931454">
      <w:pPr>
        <w:pStyle w:val="ConsPlusNormal"/>
        <w:ind w:firstLine="540"/>
        <w:jc w:val="both"/>
      </w:pPr>
      <w:r>
        <w:t xml:space="preserve">2. </w:t>
      </w:r>
      <w:proofErr w:type="gramStart"/>
      <w:r>
        <w:t xml:space="preserve">Органы местного самоуправления муниципальных районов осуществляют расчет объема дотаций бюджетам городских, сельских поселений, в том числе расчет заменяющих их дополнительных нормативов отчислений от налога на доходы физических лиц, в соответствии с </w:t>
      </w:r>
      <w:hyperlink r:id="rId12" w:history="1">
        <w:r w:rsidRPr="00926216">
          <w:t>Методикой</w:t>
        </w:r>
      </w:hyperlink>
      <w:r>
        <w:t xml:space="preserve"> </w:t>
      </w:r>
      <w:r w:rsidRPr="004E24EE">
        <w:t>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порядком расчета заменяющих их дополнительных нормативов</w:t>
      </w:r>
      <w:proofErr w:type="gramEnd"/>
      <w:r w:rsidRPr="004E24EE">
        <w:t xml:space="preserve"> отчислений от налога на доходы физических лиц, </w:t>
      </w:r>
      <w:r>
        <w:t>согласно приложению 2 к настоящему Закону.</w:t>
      </w:r>
    </w:p>
    <w:p w:rsidR="00931454" w:rsidRDefault="00931454" w:rsidP="00931454">
      <w:pPr>
        <w:pStyle w:val="ConsPlusNormal"/>
        <w:ind w:firstLine="540"/>
        <w:jc w:val="both"/>
      </w:pPr>
    </w:p>
    <w:p w:rsidR="00931454" w:rsidRDefault="00931454" w:rsidP="00931454">
      <w:pPr>
        <w:pStyle w:val="ConsPlusNormal"/>
        <w:ind w:firstLine="540"/>
        <w:jc w:val="both"/>
      </w:pPr>
      <w:bookmarkStart w:id="0" w:name="Par31"/>
      <w:bookmarkEnd w:id="0"/>
      <w:r>
        <w:t>Статья 6. Материальные средства, передаваемые в безвозмездное пользование органам местного самоуправления муниципальных районов для осуществления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муниципальных районов в соответствии с Перечнем передаваемых материальных средств.</w:t>
      </w:r>
    </w:p>
    <w:p w:rsidR="00931454" w:rsidRDefault="00931454" w:rsidP="00931454">
      <w:pPr>
        <w:pStyle w:val="ConsPlusNormal"/>
        <w:ind w:firstLine="540"/>
        <w:jc w:val="both"/>
      </w:pPr>
      <w: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t>предложений органов местного самоуправления обращения органа исполнительной власти Республики</w:t>
      </w:r>
      <w:proofErr w:type="gramEnd"/>
      <w:r>
        <w:t xml:space="preserve"> Татарстан, уполномоченного в области финансовой политики.</w:t>
      </w:r>
    </w:p>
    <w:p w:rsidR="00931454" w:rsidRDefault="00931454" w:rsidP="00931454">
      <w:pPr>
        <w:pStyle w:val="ConsPlusNormal"/>
        <w:ind w:firstLine="540"/>
        <w:jc w:val="both"/>
      </w:pPr>
    </w:p>
    <w:p w:rsidR="00931454" w:rsidRDefault="00931454" w:rsidP="00931454">
      <w:pPr>
        <w:pStyle w:val="ConsPlusNormal"/>
        <w:ind w:firstLine="540"/>
        <w:jc w:val="both"/>
      </w:pPr>
      <w:r>
        <w:t>Статья 7. Права и обязанности органов местного самоуправления муниципальных районов при осуществлении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lastRenderedPageBreak/>
        <w:t xml:space="preserve">1. Органы местного самоуправления муниципальных районов при осуществлении государственных полномочий имеют право </w:t>
      </w:r>
      <w:proofErr w:type="gramStart"/>
      <w:r>
        <w:t>на</w:t>
      </w:r>
      <w:proofErr w:type="gramEnd"/>
      <w:r>
        <w:t>:</w:t>
      </w:r>
    </w:p>
    <w:p w:rsidR="00931454" w:rsidRDefault="00931454" w:rsidP="00931454">
      <w:pPr>
        <w:pStyle w:val="ConsPlusNormal"/>
        <w:ind w:firstLine="540"/>
        <w:jc w:val="both"/>
      </w:pPr>
      <w:r>
        <w:t>1) финансовое обеспечение государственных полномочий за счет предоставляемых местным бюджетам субвенций из бюджета Республики Татарстан;</w:t>
      </w:r>
    </w:p>
    <w:p w:rsidR="00931454" w:rsidRDefault="00931454" w:rsidP="00931454">
      <w:pPr>
        <w:pStyle w:val="ConsPlusNormal"/>
        <w:ind w:firstLine="540"/>
        <w:jc w:val="both"/>
      </w:pPr>
      <w:r>
        <w:t>2) обеспечение государственных полномочий необходимыми материальными средствами;</w:t>
      </w:r>
    </w:p>
    <w:p w:rsidR="00931454" w:rsidRDefault="00931454" w:rsidP="00931454">
      <w:pPr>
        <w:pStyle w:val="ConsPlusNormal"/>
        <w:ind w:firstLine="540"/>
        <w:jc w:val="both"/>
      </w:pPr>
      <w:r>
        <w:t>3) дополнительное использование собственных материальных ресурсов и финансовых сре</w:t>
      </w:r>
      <w:proofErr w:type="gramStart"/>
      <w:r>
        <w:t>дств дл</w:t>
      </w:r>
      <w:proofErr w:type="gramEnd"/>
      <w:r>
        <w:t>я осуществления государственных полномочий в случаях и порядке, предусмотренных уставом муниципального района;</w:t>
      </w:r>
    </w:p>
    <w:p w:rsidR="00931454" w:rsidRDefault="00931454" w:rsidP="00931454">
      <w:pPr>
        <w:pStyle w:val="ConsPlusNormal"/>
        <w:ind w:firstLine="540"/>
        <w:jc w:val="both"/>
      </w:pPr>
      <w:r>
        <w:t>4) внесение в установленном порядке предложений в органы государственной власти Республики Татарстан по принятию, изменению нормативных правовых актов Республики Татарстан, регулирующих вопросы, касающиеся осуществления государственных полномочий;</w:t>
      </w:r>
    </w:p>
    <w:p w:rsidR="00931454" w:rsidRDefault="00931454" w:rsidP="00931454">
      <w:pPr>
        <w:pStyle w:val="ConsPlusNormal"/>
        <w:ind w:firstLine="540"/>
        <w:jc w:val="both"/>
      </w:pPr>
      <w:r>
        <w:t>5) получение в органах государственной власти Республики Татарстан консультативной и методической помощи по вопросам осуществления государственных полномочий.</w:t>
      </w:r>
    </w:p>
    <w:p w:rsidR="00931454" w:rsidRDefault="00931454" w:rsidP="00931454">
      <w:pPr>
        <w:pStyle w:val="ConsPlusNormal"/>
        <w:ind w:firstLine="540"/>
        <w:jc w:val="both"/>
      </w:pPr>
      <w:r>
        <w:t>2. Органы местного самоуправления муниципальных районов при осуществлении государственных полномочий обязаны:</w:t>
      </w:r>
    </w:p>
    <w:p w:rsidR="00931454" w:rsidRDefault="00931454" w:rsidP="00931454">
      <w:pPr>
        <w:pStyle w:val="ConsPlusNormal"/>
        <w:ind w:firstLine="540"/>
        <w:jc w:val="both"/>
      </w:pPr>
      <w:r>
        <w:t>1) определить органы местного самоуправления муниципального района, специально уполномоченные осуществлять деятельность по реализации государственных полномочий (далее - уполномоченные органы муниципального района);</w:t>
      </w:r>
    </w:p>
    <w:p w:rsidR="00931454" w:rsidRDefault="00931454" w:rsidP="00931454">
      <w:pPr>
        <w:pStyle w:val="ConsPlusNormal"/>
        <w:ind w:firstLine="540"/>
        <w:jc w:val="both"/>
      </w:pPr>
      <w:r>
        <w:t>2) вести учет и обеспечивать надлежащее использование материальных средств, предоставленных для осуществления государственных полномочий;</w:t>
      </w:r>
    </w:p>
    <w:p w:rsidR="00931454" w:rsidRDefault="00931454" w:rsidP="00931454">
      <w:pPr>
        <w:pStyle w:val="ConsPlusNormal"/>
        <w:ind w:firstLine="540"/>
        <w:jc w:val="both"/>
      </w:pPr>
      <w:r>
        <w:t>3) использовать финансовые средства, выделенные для осуществления государственных полномочий, по целевому назначению;</w:t>
      </w:r>
    </w:p>
    <w:p w:rsidR="00931454" w:rsidRDefault="00931454" w:rsidP="00931454">
      <w:pPr>
        <w:pStyle w:val="ConsPlusNormal"/>
        <w:ind w:firstLine="540"/>
        <w:jc w:val="both"/>
      </w:pPr>
      <w:r>
        <w:t>4) представлять в орган исполнительной власти Республики Татарстан, уполномоченный в области финансовой политики, отчеты об осуществлении государственных полномочий и расходовании финансовых средств;</w:t>
      </w:r>
    </w:p>
    <w:p w:rsidR="00931454" w:rsidRDefault="00931454" w:rsidP="00931454">
      <w:pPr>
        <w:pStyle w:val="ConsPlusNormal"/>
        <w:ind w:firstLine="540"/>
        <w:jc w:val="both"/>
      </w:pPr>
      <w:r>
        <w:t>5)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931454" w:rsidRDefault="00931454" w:rsidP="00931454">
      <w:pPr>
        <w:pStyle w:val="ConsPlusNormal"/>
        <w:ind w:firstLine="540"/>
        <w:jc w:val="both"/>
      </w:pPr>
      <w:r>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Статья 8. Права и обязанности органов государственной власти Республики Татарстан при осуществлении органами местного самоуправления муниципальных районов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1.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имеют право:</w:t>
      </w:r>
    </w:p>
    <w:p w:rsidR="00931454" w:rsidRDefault="00931454" w:rsidP="00931454">
      <w:pPr>
        <w:pStyle w:val="ConsPlusNormal"/>
        <w:ind w:firstLine="540"/>
        <w:jc w:val="both"/>
      </w:pPr>
      <w:proofErr w:type="gramStart"/>
      <w:r>
        <w:lastRenderedPageBreak/>
        <w:t>1) осуществлять контроль за реализацией органами местного самоуправления муниципальных районов государственных полномочий, а также использованием предоставленных на эти цели материальных ресурсов и финансовых средств;</w:t>
      </w:r>
      <w:proofErr w:type="gramEnd"/>
    </w:p>
    <w:p w:rsidR="00931454" w:rsidRDefault="00931454" w:rsidP="00931454">
      <w:pPr>
        <w:pStyle w:val="ConsPlusNormal"/>
        <w:ind w:firstLine="540"/>
        <w:jc w:val="both"/>
      </w:pPr>
      <w:r>
        <w:t>2) давать письменные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w:t>
      </w:r>
    </w:p>
    <w:p w:rsidR="00931454" w:rsidRDefault="00931454" w:rsidP="00931454">
      <w:pPr>
        <w:pStyle w:val="ConsPlusNormal"/>
        <w:ind w:firstLine="540"/>
        <w:jc w:val="both"/>
      </w:pPr>
      <w:r>
        <w:t>3) осуществлять координацию деятельности органов местного самоуправления муниципальных районов по вопросам осуществления государственных полномочий;</w:t>
      </w:r>
    </w:p>
    <w:p w:rsidR="00931454" w:rsidRDefault="00931454" w:rsidP="00931454">
      <w:pPr>
        <w:pStyle w:val="ConsPlusNormal"/>
        <w:ind w:firstLine="540"/>
        <w:jc w:val="both"/>
      </w:pPr>
      <w:r>
        <w:t>4) запрашивать информацию, материалы и документы, связанные с осуществлением государственных полномочий.</w:t>
      </w:r>
    </w:p>
    <w:p w:rsidR="00931454" w:rsidRDefault="00931454" w:rsidP="00931454">
      <w:pPr>
        <w:pStyle w:val="ConsPlusNormal"/>
        <w:ind w:firstLine="540"/>
        <w:jc w:val="both"/>
      </w:pPr>
      <w:r>
        <w:t>2.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обязаны:</w:t>
      </w:r>
    </w:p>
    <w:p w:rsidR="00931454" w:rsidRDefault="00931454" w:rsidP="00931454">
      <w:pPr>
        <w:pStyle w:val="ConsPlusNormal"/>
        <w:ind w:firstLine="540"/>
        <w:jc w:val="both"/>
      </w:pPr>
      <w:r>
        <w:t>1) передать органам местного самоуправления финансовые средства, необходимые для осуществления ими государственных полномочий;</w:t>
      </w:r>
    </w:p>
    <w:p w:rsidR="00931454" w:rsidRDefault="00931454" w:rsidP="00931454">
      <w:pPr>
        <w:pStyle w:val="ConsPlusNormal"/>
        <w:ind w:firstLine="540"/>
        <w:jc w:val="both"/>
      </w:pPr>
      <w:r>
        <w:t>2) рассматривать предложения органов местного самоуправления муниципальных районов по вопросам осуществления государственных полномочий;</w:t>
      </w:r>
    </w:p>
    <w:p w:rsidR="00931454" w:rsidRDefault="00931454" w:rsidP="00931454">
      <w:pPr>
        <w:pStyle w:val="ConsPlusNormal"/>
        <w:ind w:firstLine="540"/>
        <w:jc w:val="both"/>
      </w:pPr>
      <w:r>
        <w:t>3) оказывать консультативную, организационную и методическую помощь органам местного самоуправления муниципальных районов при осуществлении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Статья 9. Порядок отчетности органов местного самоуправления муниципальных районов об осуществлении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 xml:space="preserve">Руководители уполномоченных органов муниципальных районов представляют в орган исполнительной власти Республики Татарстан, уполномоченный в области финансовой политики, </w:t>
      </w:r>
      <w:hyperlink r:id="rId13" w:history="1">
        <w:r w:rsidRPr="00926216">
          <w:t>отчет</w:t>
        </w:r>
      </w:hyperlink>
      <w:r>
        <w:t xml:space="preserve"> об осуществлении государственных полномочий согласно приложению 3 к настоящему Закону не позднее 20 декабря текущего финансового года.</w:t>
      </w:r>
    </w:p>
    <w:p w:rsidR="00931454" w:rsidRDefault="00931454" w:rsidP="00931454">
      <w:pPr>
        <w:pStyle w:val="ConsPlusNormal"/>
        <w:ind w:firstLine="540"/>
        <w:jc w:val="both"/>
      </w:pPr>
    </w:p>
    <w:p w:rsidR="00931454" w:rsidRDefault="00931454" w:rsidP="00931454">
      <w:pPr>
        <w:pStyle w:val="ConsPlusNormal"/>
        <w:ind w:firstLine="540"/>
        <w:jc w:val="both"/>
      </w:pPr>
      <w:r>
        <w:t xml:space="preserve">Статья 10. </w:t>
      </w:r>
      <w:proofErr w:type="gramStart"/>
      <w:r>
        <w:t>Контроль за</w:t>
      </w:r>
      <w:proofErr w:type="gramEnd"/>
      <w:r>
        <w:t xml:space="preserve"> осуществлением государственных полномочий органами местного самоуправления муниципальных районов</w:t>
      </w:r>
    </w:p>
    <w:p w:rsidR="00931454" w:rsidRDefault="00931454" w:rsidP="00931454">
      <w:pPr>
        <w:pStyle w:val="ConsPlusNormal"/>
        <w:ind w:firstLine="540"/>
        <w:jc w:val="both"/>
      </w:pPr>
    </w:p>
    <w:p w:rsidR="00931454" w:rsidRDefault="00931454" w:rsidP="00931454">
      <w:pPr>
        <w:pStyle w:val="ConsPlusNormal"/>
        <w:ind w:firstLine="540"/>
        <w:jc w:val="both"/>
      </w:pPr>
      <w:r>
        <w:t xml:space="preserve">1. </w:t>
      </w:r>
      <w:proofErr w:type="gramStart"/>
      <w:r>
        <w:t>Контроль за</w:t>
      </w:r>
      <w:proofErr w:type="gramEnd"/>
      <w:r>
        <w:t xml:space="preserve"> осуществлением государственных полномочий, переданных органам местного самоуправления муниципальных районов настоящим Законом, реализуется органом исполнительной власти Республики Татарстан, уполномоченным в области финансовой политики.</w:t>
      </w:r>
    </w:p>
    <w:p w:rsidR="00931454" w:rsidRDefault="00931454" w:rsidP="00931454">
      <w:pPr>
        <w:pStyle w:val="ConsPlusNormal"/>
        <w:ind w:firstLine="540"/>
        <w:jc w:val="both"/>
      </w:pPr>
      <w:r>
        <w:t xml:space="preserve">2. </w:t>
      </w:r>
      <w:proofErr w:type="gramStart"/>
      <w:r>
        <w:t>Контроль за</w:t>
      </w:r>
      <w:proofErr w:type="gramEnd"/>
      <w:r>
        <w:t xml:space="preserve"> осуществлением государственных полномочий реализуется в следующих формах:</w:t>
      </w:r>
    </w:p>
    <w:p w:rsidR="00931454" w:rsidRDefault="00931454" w:rsidP="00931454">
      <w:pPr>
        <w:pStyle w:val="ConsPlusNormal"/>
        <w:ind w:firstLine="540"/>
        <w:jc w:val="both"/>
      </w:pPr>
      <w:bookmarkStart w:id="1" w:name="Par78"/>
      <w:bookmarkEnd w:id="1"/>
      <w:r>
        <w:lastRenderedPageBreak/>
        <w:t>1) проведение комплексных проверок в части расходования органами местного самоуправления муниципальных районов материальных и финансовых средств, выделенных для осуществления государственных полномочий, и принятие необходимых мер по устранению нарушений и их предупреждению;</w:t>
      </w:r>
    </w:p>
    <w:p w:rsidR="00931454" w:rsidRDefault="00931454" w:rsidP="00931454">
      <w:pPr>
        <w:pStyle w:val="ConsPlusNormal"/>
        <w:ind w:firstLine="540"/>
        <w:jc w:val="both"/>
      </w:pPr>
      <w:bookmarkStart w:id="2" w:name="Par79"/>
      <w:bookmarkEnd w:id="2"/>
      <w:r>
        <w:t>2) назначение уполномоченных должностных лиц для наблюдения за осуществлением переданных государственных полномочий;</w:t>
      </w:r>
    </w:p>
    <w:p w:rsidR="00931454" w:rsidRDefault="00931454" w:rsidP="00931454">
      <w:pPr>
        <w:pStyle w:val="ConsPlusNormal"/>
        <w:ind w:firstLine="540"/>
        <w:jc w:val="both"/>
      </w:pPr>
      <w:bookmarkStart w:id="3" w:name="Par80"/>
      <w:bookmarkEnd w:id="3"/>
      <w:r>
        <w:t>3) правовая экспертиза и анализ муниципальных правовых актов, принятых по вопросам осуществления государственных полномочий;</w:t>
      </w:r>
    </w:p>
    <w:p w:rsidR="00931454" w:rsidRDefault="00931454" w:rsidP="00931454">
      <w:pPr>
        <w:pStyle w:val="ConsPlusNormal"/>
        <w:ind w:firstLine="540"/>
        <w:jc w:val="both"/>
      </w:pPr>
      <w:bookmarkStart w:id="4" w:name="Par81"/>
      <w:bookmarkEnd w:id="4"/>
      <w:r>
        <w:t>4) анализ деятельности органов местного самоуправления муниципальных районов по реализации государственных полномочий и внесение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931454" w:rsidRDefault="00931454" w:rsidP="00931454">
      <w:pPr>
        <w:pStyle w:val="ConsPlusNormal"/>
        <w:ind w:firstLine="540"/>
        <w:jc w:val="both"/>
      </w:pPr>
      <w:r>
        <w:t xml:space="preserve">3. Мероприятия, предусмотренные </w:t>
      </w:r>
      <w:hyperlink w:anchor="Par78" w:history="1">
        <w:r w:rsidRPr="00926216">
          <w:t>пунктами 1</w:t>
        </w:r>
      </w:hyperlink>
      <w:r>
        <w:t xml:space="preserve"> и </w:t>
      </w:r>
      <w:hyperlink w:anchor="Par79" w:history="1">
        <w:r w:rsidRPr="00926216">
          <w:t>2 части 2</w:t>
        </w:r>
      </w:hyperlink>
      <w:r>
        <w:t xml:space="preserve"> настоящей статьи, осуществляются по мере необходимости, в том числе при обнаружении фактов, свидетельствующих о нарушениях органами местного самоуправления муниципальных районов требований настоящего Закона либо требований бюджетного законодательства Российской Федерации и Республики Татарстан при осуществлении государственных полномочий.</w:t>
      </w:r>
    </w:p>
    <w:p w:rsidR="00931454" w:rsidRDefault="00931454" w:rsidP="00931454">
      <w:pPr>
        <w:pStyle w:val="ConsPlusNormal"/>
        <w:ind w:firstLine="540"/>
        <w:jc w:val="both"/>
      </w:pPr>
      <w:r>
        <w:t xml:space="preserve">4. Мероприятия, предусмотренные </w:t>
      </w:r>
      <w:hyperlink w:anchor="Par80" w:history="1">
        <w:r w:rsidRPr="00926216">
          <w:t>пунктом 3 части 2</w:t>
        </w:r>
      </w:hyperlink>
      <w:r>
        <w:t xml:space="preserve"> настоящей статьи, осуществляются ежегодно до 1 февраля текущего финансового года.</w:t>
      </w:r>
    </w:p>
    <w:p w:rsidR="00931454" w:rsidRDefault="00931454" w:rsidP="00931454">
      <w:pPr>
        <w:pStyle w:val="ConsPlusNormal"/>
        <w:ind w:firstLine="540"/>
        <w:jc w:val="both"/>
      </w:pPr>
      <w:r>
        <w:t xml:space="preserve">5. Мероприятия, предусмотренные </w:t>
      </w:r>
      <w:hyperlink w:anchor="Par81" w:history="1">
        <w:r w:rsidRPr="00926216">
          <w:t>пунктом 4 части 2</w:t>
        </w:r>
      </w:hyperlink>
      <w:r>
        <w:t xml:space="preserve"> настоящей статьи, осуществляются ежегодно до 31 декабря текущего финансового года.</w:t>
      </w:r>
    </w:p>
    <w:p w:rsidR="00931454" w:rsidRDefault="00931454" w:rsidP="00931454">
      <w:pPr>
        <w:pStyle w:val="ConsPlusNormal"/>
        <w:ind w:firstLine="540"/>
        <w:jc w:val="both"/>
      </w:pPr>
    </w:p>
    <w:p w:rsidR="00931454" w:rsidRDefault="00931454" w:rsidP="00931454">
      <w:pPr>
        <w:pStyle w:val="ConsPlusNormal"/>
        <w:ind w:firstLine="540"/>
        <w:jc w:val="both"/>
      </w:pPr>
      <w:r>
        <w:t>Статья 11. Ответственность органов местного самоуправления муниципальных районов, их должностных лиц за неисполнение или ненадлежащее исполнение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Органы местного самоуправления муниципальных районов и их должностные лица несут ответственность за неисполнение или ненадлежащее исполнение переданных настоящим Законом отдельных государственных полномочий в соответствии с законодательством Российской Федерации и Республики Татарстан в той мере, в какой указанные полномочия были обеспечены соответствующими органами государственной власти Республики Татарстан материальными и финансовыми средствами.</w:t>
      </w:r>
    </w:p>
    <w:p w:rsidR="00931454" w:rsidRDefault="00931454" w:rsidP="00931454">
      <w:pPr>
        <w:pStyle w:val="ConsPlusNormal"/>
        <w:ind w:firstLine="540"/>
        <w:jc w:val="both"/>
      </w:pPr>
    </w:p>
    <w:p w:rsidR="00931454" w:rsidRDefault="00931454" w:rsidP="00931454">
      <w:pPr>
        <w:pStyle w:val="ConsPlusNormal"/>
        <w:ind w:firstLine="540"/>
        <w:jc w:val="both"/>
      </w:pPr>
      <w:r>
        <w:t>Статья 12. Условия и порядок прекращения осуществления органами местного самоуправления муниципальных районов государственных полномочий</w:t>
      </w:r>
    </w:p>
    <w:p w:rsidR="00931454" w:rsidRDefault="00931454" w:rsidP="00931454">
      <w:pPr>
        <w:pStyle w:val="ConsPlusNormal"/>
        <w:ind w:firstLine="540"/>
        <w:jc w:val="both"/>
      </w:pPr>
    </w:p>
    <w:p w:rsidR="00931454" w:rsidRDefault="00931454" w:rsidP="00931454">
      <w:pPr>
        <w:pStyle w:val="ConsPlusNormal"/>
        <w:ind w:firstLine="540"/>
        <w:jc w:val="both"/>
      </w:pPr>
      <w:r>
        <w:t>1. Прекращение осуществления органами местного самоуправления муниципальных районов государственных полномочий производится законом Республики Татарстан в случаях:</w:t>
      </w:r>
    </w:p>
    <w:p w:rsidR="00931454" w:rsidRDefault="00931454" w:rsidP="00931454">
      <w:pPr>
        <w:pStyle w:val="ConsPlusNormal"/>
        <w:ind w:firstLine="540"/>
        <w:jc w:val="both"/>
      </w:pPr>
      <w:r>
        <w:lastRenderedPageBreak/>
        <w:t>1) неисполнения или ненадлежащего исполнения органами местного самоуправления муниципальных районов требований действующего законодательства;</w:t>
      </w:r>
    </w:p>
    <w:p w:rsidR="00931454" w:rsidRDefault="00931454" w:rsidP="00931454">
      <w:pPr>
        <w:pStyle w:val="ConsPlusNormal"/>
        <w:ind w:firstLine="540"/>
        <w:jc w:val="both"/>
      </w:pPr>
      <w:r>
        <w:t>2) систематического неисполнения органами местного самоуправления муниципальных районов и их должностными лицами предписаний об устранении нарушений настоящего Закона;</w:t>
      </w:r>
    </w:p>
    <w:p w:rsidR="00931454" w:rsidRDefault="00931454" w:rsidP="00931454">
      <w:pPr>
        <w:pStyle w:val="ConsPlusNormal"/>
        <w:ind w:firstLine="540"/>
        <w:jc w:val="both"/>
      </w:pPr>
      <w: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931454" w:rsidRDefault="00931454" w:rsidP="00931454">
      <w:pPr>
        <w:pStyle w:val="ConsPlusNormal"/>
        <w:ind w:firstLine="540"/>
        <w:jc w:val="both"/>
      </w:pPr>
      <w:r>
        <w:t>4) в иных случаях, предусмотренных законодательствами Российской Федерации и Республики Татарстан.</w:t>
      </w:r>
    </w:p>
    <w:p w:rsidR="00931454" w:rsidRDefault="00931454" w:rsidP="00931454">
      <w:pPr>
        <w:pStyle w:val="ConsPlusNormal"/>
        <w:ind w:firstLine="540"/>
        <w:jc w:val="both"/>
      </w:pPr>
      <w:r>
        <w:t>2. 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средств, переданных для осуществления указанных полномочий.</w:t>
      </w:r>
    </w:p>
    <w:p w:rsidR="00931454" w:rsidRDefault="00931454" w:rsidP="00931454">
      <w:pPr>
        <w:pStyle w:val="ConsPlusNormal"/>
        <w:ind w:firstLine="540"/>
        <w:jc w:val="both"/>
      </w:pPr>
      <w:r>
        <w:t>3. В случае неисполнения или ненадлежащего исполнения органами местного самоуправления муниципальных районов требований действующего законодательства по осуществлению государственных полномочий орган исполнительной власти Республики Татарстан, уполномоченный в области финансовой политики, в течение десяти дней со дня выявления указанных нарушений направляет в органы местного самоуправления муниципальных районов предписание об их устранении.</w:t>
      </w:r>
    </w:p>
    <w:p w:rsidR="00931454" w:rsidRDefault="00931454" w:rsidP="00931454">
      <w:pPr>
        <w:pStyle w:val="ConsPlusNormal"/>
        <w:ind w:firstLine="540"/>
        <w:jc w:val="both"/>
      </w:pPr>
      <w: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 муниципального района.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финансовой политики.</w:t>
      </w:r>
    </w:p>
    <w:p w:rsidR="00931454" w:rsidRDefault="00931454" w:rsidP="00931454">
      <w:pPr>
        <w:pStyle w:val="ConsPlusNormal"/>
        <w:ind w:firstLine="540"/>
        <w:jc w:val="both"/>
      </w:pPr>
      <w:r>
        <w:t>5. В случае неисполнения органами местного самоуправления муниципальных районов предписаний об устранении выявленных нарушений орган исполнительной власти Республики Татарстан, уполномоченный в области финансовой политики, вносит на рассмотрение в Кабинет Министров Республики Татарстан предложения о прекращении осуществления органами местного самоуправления муниципального района государственных полномочий и соответствующий проект закона Республики Татарстан.</w:t>
      </w:r>
    </w:p>
    <w:p w:rsidR="00931454" w:rsidRDefault="00931454" w:rsidP="00931454">
      <w:pPr>
        <w:pStyle w:val="ConsPlusNormal"/>
        <w:ind w:firstLine="540"/>
        <w:jc w:val="both"/>
      </w:pPr>
    </w:p>
    <w:p w:rsidR="00931454" w:rsidRDefault="00931454" w:rsidP="00931454">
      <w:pPr>
        <w:pStyle w:val="ConsPlusNormal"/>
        <w:ind w:firstLine="540"/>
        <w:jc w:val="both"/>
      </w:pPr>
      <w:r>
        <w:t>Статья 13. Заключительные положения</w:t>
      </w:r>
    </w:p>
    <w:p w:rsidR="00931454" w:rsidRDefault="00931454" w:rsidP="00931454">
      <w:pPr>
        <w:pStyle w:val="ConsPlusNormal"/>
        <w:ind w:firstLine="540"/>
        <w:jc w:val="both"/>
      </w:pPr>
    </w:p>
    <w:p w:rsidR="00931454" w:rsidRDefault="00931454" w:rsidP="00931454">
      <w:pPr>
        <w:pStyle w:val="ConsPlusNormal"/>
        <w:ind w:firstLine="540"/>
        <w:jc w:val="both"/>
      </w:pPr>
      <w:r>
        <w:t xml:space="preserve">2. Органы местного самоуправления муниципальных районов наделяются материальными средствами в порядке, предусмотренном </w:t>
      </w:r>
      <w:hyperlink w:anchor="Par31" w:history="1">
        <w:r w:rsidRPr="00926216">
          <w:t>статьей 6</w:t>
        </w:r>
      </w:hyperlink>
      <w:r>
        <w:t xml:space="preserve"> настоящего Закона, после разграничения объектов собственности между Республикой Татарстан и муниципальными образованиями Республики Татарстан.</w:t>
      </w:r>
    </w:p>
    <w:p w:rsidR="00931454" w:rsidRDefault="00931454" w:rsidP="00931454">
      <w:pPr>
        <w:pStyle w:val="ConsPlusNormal"/>
        <w:ind w:firstLine="540"/>
        <w:jc w:val="both"/>
      </w:pPr>
      <w:r>
        <w:lastRenderedPageBreak/>
        <w:t xml:space="preserve">3. Нормативные правовые акты органов государственной власти Республики Татарстан подлежат приведению </w:t>
      </w:r>
      <w:proofErr w:type="gramStart"/>
      <w:r>
        <w:t>в соответствие с настоящим Законом в течение трех месяцев со дня вступления его в силу</w:t>
      </w:r>
      <w:proofErr w:type="gramEnd"/>
      <w:r>
        <w:t>.</w:t>
      </w:r>
    </w:p>
    <w:p w:rsidR="00931454" w:rsidRDefault="00931454" w:rsidP="00931454">
      <w:pPr>
        <w:pStyle w:val="ConsPlusNormal"/>
        <w:ind w:firstLine="540"/>
        <w:jc w:val="both"/>
      </w:pPr>
    </w:p>
    <w:p w:rsidR="00931454" w:rsidRDefault="00931454" w:rsidP="00931454">
      <w:pPr>
        <w:pStyle w:val="ConsPlusNormal"/>
        <w:ind w:firstLine="540"/>
        <w:jc w:val="both"/>
      </w:pPr>
    </w:p>
    <w:p w:rsidR="00931454" w:rsidRDefault="00931454" w:rsidP="00931454">
      <w:pPr>
        <w:pStyle w:val="ConsPlusNormal"/>
        <w:jc w:val="right"/>
      </w:pPr>
      <w:r>
        <w:t>Президент</w:t>
      </w:r>
    </w:p>
    <w:p w:rsidR="00931454" w:rsidRDefault="00931454" w:rsidP="00931454">
      <w:pPr>
        <w:pStyle w:val="ConsPlusNormal"/>
        <w:jc w:val="right"/>
      </w:pPr>
      <w:r>
        <w:t>Республики Татарстан</w:t>
      </w:r>
    </w:p>
    <w:p w:rsidR="00931454" w:rsidRDefault="00931454" w:rsidP="00931454">
      <w:pPr>
        <w:pStyle w:val="ConsPlusNormal"/>
        <w:jc w:val="right"/>
      </w:pPr>
      <w:r>
        <w:t>М.Ш.ШАЙМИЕВ</w:t>
      </w:r>
    </w:p>
    <w:p w:rsidR="00931454" w:rsidRDefault="00931454" w:rsidP="00931454">
      <w:pPr>
        <w:pStyle w:val="ConsPlusNormal"/>
        <w:jc w:val="both"/>
      </w:pPr>
      <w:r>
        <w:t>Казань, Кремль</w:t>
      </w:r>
    </w:p>
    <w:p w:rsidR="00931454" w:rsidRDefault="00931454" w:rsidP="00931454">
      <w:pPr>
        <w:pStyle w:val="ConsPlusNormal"/>
        <w:jc w:val="both"/>
      </w:pPr>
      <w:r>
        <w:t>22 декабря 2005 года</w:t>
      </w:r>
    </w:p>
    <w:p w:rsidR="00931454" w:rsidRDefault="00931454" w:rsidP="00931454">
      <w:pPr>
        <w:pStyle w:val="ConsPlusNormal"/>
        <w:jc w:val="both"/>
      </w:pPr>
      <w:r>
        <w:t>№ 132-ЗРТ</w:t>
      </w:r>
    </w:p>
    <w:p w:rsidR="00931454" w:rsidRDefault="00931454" w:rsidP="00931454">
      <w:pPr>
        <w:pStyle w:val="ConsPlusNormal"/>
        <w:ind w:firstLine="540"/>
        <w:jc w:val="both"/>
      </w:pPr>
    </w:p>
    <w:p w:rsidR="00931454" w:rsidRPr="00696256" w:rsidRDefault="00931454" w:rsidP="00931454">
      <w:pPr>
        <w:rPr>
          <w:rFonts w:ascii="SL_Times New Roman" w:hAnsi="SL_Times New Roman" w:cs="SL_Times New Roman"/>
        </w:rPr>
      </w:pPr>
      <w:r w:rsidRPr="00696256">
        <w:br w:type="page"/>
      </w:r>
    </w:p>
    <w:p w:rsidR="00931454" w:rsidRPr="00696256" w:rsidRDefault="00931454" w:rsidP="00931454">
      <w:pPr>
        <w:pStyle w:val="ConsPlusNormal"/>
        <w:jc w:val="right"/>
        <w:outlineLvl w:val="0"/>
      </w:pPr>
      <w:r w:rsidRPr="00696256">
        <w:lastRenderedPageBreak/>
        <w:t>Приложение 1</w:t>
      </w:r>
    </w:p>
    <w:p w:rsidR="00931454" w:rsidRPr="00696256" w:rsidRDefault="00931454" w:rsidP="00931454">
      <w:pPr>
        <w:pStyle w:val="ConsPlusNormal"/>
        <w:jc w:val="right"/>
      </w:pPr>
      <w:r w:rsidRPr="00696256">
        <w:t>к Закону Республики Татарстан</w:t>
      </w:r>
    </w:p>
    <w:p w:rsidR="00931454" w:rsidRPr="00696256" w:rsidRDefault="00931454" w:rsidP="00931454">
      <w:pPr>
        <w:pStyle w:val="ConsPlusNormal"/>
        <w:jc w:val="right"/>
      </w:pPr>
      <w:r>
        <w:t>«</w:t>
      </w:r>
      <w:r w:rsidRPr="00696256">
        <w:t>О наделении органов местного</w:t>
      </w:r>
    </w:p>
    <w:p w:rsidR="00931454" w:rsidRPr="00696256" w:rsidRDefault="00931454" w:rsidP="00931454">
      <w:pPr>
        <w:pStyle w:val="ConsPlusNormal"/>
        <w:jc w:val="right"/>
      </w:pPr>
      <w:r w:rsidRPr="00696256">
        <w:t>самоуправления муниципальных районов</w:t>
      </w:r>
    </w:p>
    <w:p w:rsidR="00931454" w:rsidRPr="00696256" w:rsidRDefault="00931454" w:rsidP="00931454">
      <w:pPr>
        <w:pStyle w:val="ConsPlusNormal"/>
        <w:jc w:val="right"/>
      </w:pPr>
      <w:r w:rsidRPr="00696256">
        <w:t>государственными полномочиями</w:t>
      </w:r>
    </w:p>
    <w:p w:rsidR="00931454" w:rsidRPr="00696256" w:rsidRDefault="00931454" w:rsidP="00931454">
      <w:pPr>
        <w:pStyle w:val="ConsPlusNormal"/>
        <w:jc w:val="right"/>
      </w:pPr>
      <w:r w:rsidRPr="00696256">
        <w:t>Республики Татарстан по расчету и</w:t>
      </w:r>
    </w:p>
    <w:p w:rsidR="00931454" w:rsidRPr="00696256" w:rsidRDefault="00931454" w:rsidP="00931454">
      <w:pPr>
        <w:pStyle w:val="ConsPlusNormal"/>
        <w:jc w:val="right"/>
      </w:pPr>
      <w:r w:rsidRPr="00696256">
        <w:t>предоставлению дотаций бюджетам</w:t>
      </w:r>
    </w:p>
    <w:p w:rsidR="00931454" w:rsidRPr="00696256" w:rsidRDefault="00931454" w:rsidP="00931454">
      <w:pPr>
        <w:pStyle w:val="ConsPlusNormal"/>
        <w:jc w:val="right"/>
      </w:pPr>
      <w:r w:rsidRPr="00696256">
        <w:t>городских, сельских поселений</w:t>
      </w:r>
    </w:p>
    <w:p w:rsidR="00931454" w:rsidRPr="00696256" w:rsidRDefault="00931454" w:rsidP="00931454">
      <w:pPr>
        <w:pStyle w:val="ConsPlusNormal"/>
        <w:jc w:val="right"/>
      </w:pPr>
      <w:r w:rsidRPr="00696256">
        <w:t>за счет средств бюджета</w:t>
      </w:r>
    </w:p>
    <w:p w:rsidR="00931454" w:rsidRPr="00696256" w:rsidRDefault="00931454" w:rsidP="00931454">
      <w:pPr>
        <w:pStyle w:val="ConsPlusNormal"/>
        <w:jc w:val="right"/>
      </w:pPr>
      <w:r w:rsidRPr="00696256">
        <w:t>Республики Татарстан</w:t>
      </w:r>
      <w:r>
        <w:t>»</w:t>
      </w:r>
    </w:p>
    <w:p w:rsidR="00931454" w:rsidRPr="00696256" w:rsidRDefault="00931454" w:rsidP="00931454">
      <w:pPr>
        <w:pStyle w:val="ConsPlusNormal"/>
        <w:ind w:firstLine="540"/>
        <w:jc w:val="both"/>
      </w:pPr>
    </w:p>
    <w:p w:rsidR="00931454" w:rsidRPr="00696256" w:rsidRDefault="00931454" w:rsidP="00931454">
      <w:pPr>
        <w:pStyle w:val="ConsPlusNormal"/>
        <w:jc w:val="center"/>
        <w:rPr>
          <w:bCs/>
        </w:rPr>
      </w:pPr>
      <w:bookmarkStart w:id="5" w:name="Par159"/>
      <w:bookmarkEnd w:id="5"/>
      <w:r w:rsidRPr="00696256">
        <w:rPr>
          <w:bCs/>
        </w:rPr>
        <w:t xml:space="preserve">МЕТОДИКА </w:t>
      </w:r>
      <w:r>
        <w:rPr>
          <w:bCs/>
        </w:rPr>
        <w:t>ОПРЕДЕЛЕНИЯ ОБЪЕМА</w:t>
      </w:r>
      <w:r w:rsidRPr="00696256">
        <w:rPr>
          <w:bCs/>
        </w:rPr>
        <w:t xml:space="preserve"> СУБВЕНЦИЙ</w:t>
      </w:r>
      <w:r>
        <w:rPr>
          <w:bCs/>
        </w:rPr>
        <w:t xml:space="preserve">, ПРЕДОСТАВЛЯЕМЫХ </w:t>
      </w:r>
      <w:r w:rsidRPr="00696256">
        <w:rPr>
          <w:bCs/>
        </w:rPr>
        <w:t xml:space="preserve">БЮДЖЕТАМ МУНИЦИПАЛЬНЫХ РАЙОНОВ ИЗ БЮДЖЕТА РЕСПУБЛИКИ ТАТАРСТАН </w:t>
      </w:r>
      <w:r>
        <w:rPr>
          <w:bCs/>
        </w:rPr>
        <w:t>ДЛЯ</w:t>
      </w:r>
      <w:r w:rsidRPr="00696256">
        <w:rPr>
          <w:bCs/>
        </w:rPr>
        <w:t xml:space="preserve"> ОСУЩЕСТВЛЕНИ</w:t>
      </w:r>
      <w:r>
        <w:rPr>
          <w:bCs/>
        </w:rPr>
        <w:t>Я</w:t>
      </w:r>
      <w:r w:rsidRPr="00696256">
        <w:rPr>
          <w:bCs/>
        </w:rPr>
        <w:t xml:space="preserve"> ГОСУДАРСТВЕННЫХ ПОЛНОМОЧИЙ РЕСПУБЛИКИ ТАТАРСТАН ПО РАСЧЕТУ И ПРЕДОСТАВЛЕНИЮ ДОТАЦИЙ БЮДЖЕТА</w:t>
      </w:r>
      <w:r>
        <w:rPr>
          <w:bCs/>
        </w:rPr>
        <w:t xml:space="preserve">М ГОРОДСКИХ, СЕЛЬСКИХ ПОСЕЛЕНИЙ </w:t>
      </w:r>
      <w:r w:rsidRPr="00696256">
        <w:rPr>
          <w:bCs/>
        </w:rPr>
        <w:t>ЗА СЧЕТ СРЕДСТВ БЮДЖЕТА РЕСПУБЛИКИ ТАТАРСТАН</w:t>
      </w:r>
    </w:p>
    <w:p w:rsidR="00931454" w:rsidRPr="00696256" w:rsidRDefault="00931454" w:rsidP="00931454">
      <w:pPr>
        <w:pStyle w:val="ConsPlusNormal"/>
        <w:ind w:firstLine="567"/>
        <w:jc w:val="both"/>
      </w:pPr>
    </w:p>
    <w:p w:rsidR="00931454" w:rsidRDefault="00931454" w:rsidP="00931454">
      <w:pPr>
        <w:pStyle w:val="ConsPlusNormal"/>
        <w:ind w:firstLine="567"/>
        <w:jc w:val="both"/>
      </w:pPr>
      <w:r>
        <w:t>1.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ежегодно при составлении проекта бюджета Республики Татарстан на очередной финансовый год и плановый период.</w:t>
      </w:r>
    </w:p>
    <w:p w:rsidR="00931454" w:rsidRDefault="00931454" w:rsidP="00931454">
      <w:pPr>
        <w:pStyle w:val="ConsPlusNormal"/>
        <w:ind w:firstLine="567"/>
        <w:jc w:val="both"/>
      </w:pPr>
      <w:r w:rsidRPr="005A34F2">
        <w:t>1</w:t>
      </w:r>
      <w:r>
        <w:t>.1</w:t>
      </w:r>
      <w:r w:rsidRPr="005A34F2">
        <w:t>.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по формуле:</w:t>
      </w:r>
    </w:p>
    <w:p w:rsidR="00931454" w:rsidRPr="005A34F2" w:rsidRDefault="00931454" w:rsidP="00931454">
      <w:pPr>
        <w:pStyle w:val="ConsPlusNormal"/>
        <w:ind w:firstLine="567"/>
        <w:jc w:val="both"/>
      </w:pPr>
    </w:p>
    <w:p w:rsidR="00931454" w:rsidRPr="008D67C2" w:rsidRDefault="00931454" w:rsidP="00931454">
      <w:pPr>
        <w:pStyle w:val="ConsPlusNormal"/>
        <w:ind w:firstLine="567"/>
      </w:pPr>
      <w:r w:rsidRPr="008D67C2">
        <w:rPr>
          <w:lang w:val="en-US"/>
        </w:rPr>
        <w:t>V</w:t>
      </w:r>
      <w:r w:rsidRPr="008D67C2">
        <w:rPr>
          <w:vertAlign w:val="subscript"/>
        </w:rPr>
        <w:t xml:space="preserve">МБР </w:t>
      </w:r>
      <w:r w:rsidRPr="008D67C2">
        <w:t xml:space="preserve">= </w:t>
      </w:r>
      <w:r w:rsidRPr="008D67C2">
        <w:rPr>
          <w:lang w:val="en-US"/>
        </w:rPr>
        <w:t>V</w:t>
      </w:r>
      <w:r w:rsidRPr="008D67C2">
        <w:rPr>
          <w:vertAlign w:val="subscript"/>
        </w:rPr>
        <w:t>МБРГП</w:t>
      </w:r>
      <w:r w:rsidRPr="008D67C2">
        <w:t xml:space="preserve"> + </w:t>
      </w:r>
      <w:proofErr w:type="gramStart"/>
      <w:r w:rsidRPr="008D67C2">
        <w:rPr>
          <w:lang w:val="en-US"/>
        </w:rPr>
        <w:t>V</w:t>
      </w:r>
      <w:r w:rsidRPr="008D67C2">
        <w:rPr>
          <w:vertAlign w:val="subscript"/>
        </w:rPr>
        <w:t xml:space="preserve">МБРСП </w:t>
      </w:r>
      <w:r w:rsidRPr="008D67C2">
        <w:t>,</w:t>
      </w:r>
      <w:proofErr w:type="gramEnd"/>
    </w:p>
    <w:p w:rsidR="00931454" w:rsidRDefault="00931454" w:rsidP="00931454">
      <w:pPr>
        <w:pStyle w:val="ConsPlusNormal"/>
        <w:ind w:firstLine="567"/>
        <w:jc w:val="both"/>
      </w:pPr>
    </w:p>
    <w:p w:rsidR="00931454" w:rsidRPr="005A34F2" w:rsidRDefault="00931454" w:rsidP="00931454">
      <w:pPr>
        <w:pStyle w:val="ConsPlusNormal"/>
        <w:ind w:firstLine="567"/>
        <w:jc w:val="both"/>
      </w:pPr>
      <w:r w:rsidRPr="005A34F2">
        <w:t>где:</w:t>
      </w:r>
    </w:p>
    <w:p w:rsidR="00931454" w:rsidRPr="008D67C2" w:rsidRDefault="00931454" w:rsidP="00931454">
      <w:pPr>
        <w:pStyle w:val="ConsPlusNormal"/>
        <w:ind w:firstLine="567"/>
        <w:jc w:val="both"/>
      </w:pPr>
      <w:r w:rsidRPr="008D67C2">
        <w:rPr>
          <w:lang w:val="en-US"/>
        </w:rPr>
        <w:t>V</w:t>
      </w:r>
      <w:r w:rsidRPr="008D67C2">
        <w:rPr>
          <w:vertAlign w:val="subscript"/>
        </w:rPr>
        <w:t>МБР</w:t>
      </w:r>
      <w:r w:rsidRPr="008D67C2">
        <w:t xml:space="preserve"> –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931454" w:rsidRPr="008D67C2" w:rsidRDefault="00931454" w:rsidP="00931454">
      <w:pPr>
        <w:pStyle w:val="ConsPlusNormal"/>
        <w:ind w:firstLine="567"/>
        <w:jc w:val="both"/>
      </w:pPr>
      <w:r w:rsidRPr="008D67C2">
        <w:rPr>
          <w:lang w:val="en-US"/>
        </w:rPr>
        <w:t>V</w:t>
      </w:r>
      <w:r w:rsidRPr="008D67C2">
        <w:rPr>
          <w:vertAlign w:val="subscript"/>
        </w:rPr>
        <w:t>МБРГП</w:t>
      </w:r>
      <w:r w:rsidRPr="008D67C2">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w:t>
      </w:r>
      <w:r w:rsidRPr="008D67C2">
        <w:lastRenderedPageBreak/>
        <w:t>Республики Татарстан, предназначенной для предоставления дотаций бюджетам городских поселений;</w:t>
      </w:r>
    </w:p>
    <w:p w:rsidR="00931454" w:rsidRPr="008D67C2" w:rsidRDefault="00931454" w:rsidP="00931454">
      <w:pPr>
        <w:pStyle w:val="ConsPlusNormal"/>
        <w:ind w:firstLine="567"/>
        <w:jc w:val="both"/>
      </w:pPr>
      <w:proofErr w:type="gramStart"/>
      <w:r w:rsidRPr="008D67C2">
        <w:rPr>
          <w:lang w:val="en-US"/>
        </w:rPr>
        <w:t>V</w:t>
      </w:r>
      <w:r w:rsidRPr="008D67C2">
        <w:rPr>
          <w:vertAlign w:val="subscript"/>
        </w:rPr>
        <w:t>МБРСП</w:t>
      </w:r>
      <w:r w:rsidRPr="008D67C2">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roofErr w:type="gramEnd"/>
    </w:p>
    <w:p w:rsidR="00931454" w:rsidRPr="005A34F2" w:rsidRDefault="00931454" w:rsidP="00931454">
      <w:pPr>
        <w:pStyle w:val="ConsPlusNormal"/>
        <w:ind w:firstLine="567"/>
        <w:jc w:val="both"/>
      </w:pPr>
      <w:r w:rsidRPr="005A34F2">
        <w:t>1</w:t>
      </w:r>
      <w:r>
        <w:t>.2</w:t>
      </w:r>
      <w:r w:rsidRPr="005A34F2">
        <w:t>.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определяется по формуле:</w:t>
      </w:r>
    </w:p>
    <w:p w:rsidR="00931454" w:rsidRPr="005A34F2" w:rsidRDefault="00931454" w:rsidP="00931454">
      <w:pPr>
        <w:pStyle w:val="ConsPlusNormal"/>
        <w:ind w:firstLine="567"/>
        <w:jc w:val="both"/>
      </w:pPr>
    </w:p>
    <w:p w:rsidR="00931454" w:rsidRPr="008D67C2" w:rsidRDefault="00931454" w:rsidP="00931454">
      <w:pPr>
        <w:pStyle w:val="ConsPlusNormal"/>
        <w:ind w:firstLine="567"/>
      </w:pPr>
      <w:r w:rsidRPr="008D67C2">
        <w:rPr>
          <w:lang w:val="en-US"/>
        </w:rPr>
        <w:t>V</w:t>
      </w:r>
      <w:r w:rsidRPr="008D67C2">
        <w:rPr>
          <w:vertAlign w:val="subscript"/>
        </w:rPr>
        <w:t>МБРГП</w:t>
      </w:r>
      <w:r w:rsidRPr="008D67C2">
        <w:t xml:space="preserve"> = </w:t>
      </w:r>
      <w:proofErr w:type="gramStart"/>
      <w:r w:rsidRPr="008D67C2">
        <w:t>Д</w:t>
      </w:r>
      <w:r w:rsidRPr="008D67C2">
        <w:rPr>
          <w:vertAlign w:val="subscript"/>
        </w:rPr>
        <w:t>ГП</w:t>
      </w:r>
      <w:r w:rsidRPr="008D67C2">
        <w:t xml:space="preserve"> </w:t>
      </w:r>
      <m:oMath>
        <m:r>
          <m:rPr>
            <m:sty m:val="p"/>
          </m:rPr>
          <w:rPr>
            <w:rFonts w:ascii="Cambria Math" w:hAnsi="Cambria Math"/>
          </w:rPr>
          <m:t>×</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i=1</m:t>
            </m:r>
          </m:sub>
          <m:sup>
            <m:r>
              <m:rPr>
                <m:sty m:val="p"/>
              </m:rPr>
              <w:rPr>
                <w:rFonts w:ascii="Cambria Math" w:hAnsi="Cambria Math"/>
              </w:rPr>
              <m:t>m</m:t>
            </m:r>
          </m:sup>
        </m:sSubSup>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n</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ГПj</m:t>
            </m:r>
          </m:sub>
          <m:sup>
            <m:r>
              <m:rPr>
                <m:sty m:val="p"/>
              </m:rPr>
              <w:rPr>
                <w:rFonts w:ascii="Cambria Math" w:hAnsi="Cambria Math"/>
              </w:rPr>
              <m:t>i</m:t>
            </m:r>
          </m:sup>
        </m:sSubSup>
        <m:r>
          <m:rPr>
            <m:sty m:val="p"/>
          </m:rPr>
          <w:rPr>
            <w:rFonts w:ascii="Cambria Math" w:hAnsi="Cambria Math"/>
          </w:rPr>
          <m:t xml:space="preserve"> </m:t>
        </m:r>
      </m:oMath>
      <w:r w:rsidRPr="008D67C2">
        <w:t xml:space="preserve"> ,</w:t>
      </w:r>
    </w:p>
    <w:p w:rsidR="00931454" w:rsidRDefault="00931454" w:rsidP="00931454">
      <w:pPr>
        <w:pStyle w:val="ConsPlusNormal"/>
        <w:ind w:firstLine="567"/>
        <w:jc w:val="both"/>
      </w:pPr>
    </w:p>
    <w:p w:rsidR="00931454" w:rsidRPr="005A34F2" w:rsidRDefault="00931454" w:rsidP="00931454">
      <w:pPr>
        <w:pStyle w:val="ConsPlusNormal"/>
        <w:ind w:firstLine="567"/>
        <w:jc w:val="both"/>
      </w:pPr>
      <w:r w:rsidRPr="005A34F2">
        <w:t>где:</w:t>
      </w:r>
    </w:p>
    <w:p w:rsidR="00931454" w:rsidRPr="008D67C2" w:rsidRDefault="00931454" w:rsidP="00931454">
      <w:pPr>
        <w:pStyle w:val="ConsPlusNormal"/>
        <w:ind w:firstLine="567"/>
        <w:jc w:val="both"/>
      </w:pPr>
      <w:r w:rsidRPr="008D67C2">
        <w:rPr>
          <w:lang w:val="en-US"/>
        </w:rPr>
        <w:t>V</w:t>
      </w:r>
      <w:r w:rsidRPr="008D67C2">
        <w:rPr>
          <w:vertAlign w:val="subscript"/>
        </w:rPr>
        <w:t>МБРГП</w:t>
      </w:r>
      <w:r w:rsidRPr="008D67C2">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931454" w:rsidRPr="008D67C2" w:rsidRDefault="00931454" w:rsidP="00931454">
      <w:pPr>
        <w:pStyle w:val="ConsPlusNormal"/>
        <w:ind w:firstLine="567"/>
        <w:jc w:val="both"/>
      </w:pPr>
      <w:proofErr w:type="gramStart"/>
      <w:r w:rsidRPr="008D67C2">
        <w:t>Д</w:t>
      </w:r>
      <w:r w:rsidRPr="008D67C2">
        <w:rPr>
          <w:vertAlign w:val="subscript"/>
        </w:rPr>
        <w:t>ГП</w:t>
      </w:r>
      <w:r w:rsidRPr="008D67C2">
        <w:t xml:space="preserve"> – размер дотации за счет средств бюджета Республики Татарстан в расчете на одного жителя городского поселения, определенный исходя из необходимости достижения критерия выравнивания финансовых возможностей городских поселений по осуществлению органами местного самоуправления городских поселений полномочий по решению вопросов местного значения, рассчитываемого в соответствии с пунктом 4 приложения 2 к Бюджетному кодексу Республики Татарстан;</w:t>
      </w:r>
      <w:proofErr w:type="gramEnd"/>
    </w:p>
    <w:p w:rsidR="00931454" w:rsidRPr="008D67C2" w:rsidRDefault="00931454" w:rsidP="00931454">
      <w:pPr>
        <w:pStyle w:val="ConsPlusNormal"/>
        <w:ind w:firstLine="567"/>
        <w:jc w:val="both"/>
      </w:pPr>
      <m:oMath>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ГПj</m:t>
            </m:r>
          </m:sub>
          <m:sup>
            <m:r>
              <m:rPr>
                <m:sty m:val="p"/>
              </m:rPr>
              <w:rPr>
                <w:rFonts w:ascii="Cambria Math" w:hAnsi="Cambria Math"/>
              </w:rPr>
              <m:t>i</m:t>
            </m:r>
          </m:sup>
        </m:sSubSup>
      </m:oMath>
      <w:r w:rsidRPr="008D67C2">
        <w:rPr>
          <w:rFonts w:eastAsiaTheme="minorEastAsia"/>
        </w:rPr>
        <w:t xml:space="preserve"> </w:t>
      </w:r>
      <w:r w:rsidRPr="008D67C2">
        <w:t>– численность населения j-</w:t>
      </w:r>
      <w:proofErr w:type="spellStart"/>
      <w:r w:rsidRPr="008D67C2">
        <w:t>го</w:t>
      </w:r>
      <w:proofErr w:type="spellEnd"/>
      <w:r w:rsidRPr="008D67C2">
        <w:t xml:space="preserve"> городского поселения i-</w:t>
      </w:r>
      <w:proofErr w:type="spellStart"/>
      <w:r w:rsidRPr="008D67C2">
        <w:t>го</w:t>
      </w:r>
      <w:proofErr w:type="spellEnd"/>
      <w:r w:rsidRPr="008D67C2">
        <w:t xml:space="preserve"> муниципального района;</w:t>
      </w:r>
    </w:p>
    <w:p w:rsidR="00931454" w:rsidRPr="008D67C2" w:rsidRDefault="00931454" w:rsidP="00931454">
      <w:pPr>
        <w:pStyle w:val="ConsPlusNormal"/>
        <w:ind w:firstLine="567"/>
        <w:jc w:val="both"/>
      </w:pPr>
      <w:r w:rsidRPr="008D67C2">
        <w:t>m – число муниципальных районов Республики Татарстан;</w:t>
      </w:r>
    </w:p>
    <w:p w:rsidR="00931454" w:rsidRPr="008D67C2" w:rsidRDefault="00931454" w:rsidP="00931454">
      <w:pPr>
        <w:pStyle w:val="ConsPlusNormal"/>
        <w:ind w:firstLine="567"/>
        <w:jc w:val="both"/>
      </w:pPr>
      <w:r w:rsidRPr="008D67C2">
        <w:t>n – число городских поселений, входящих в состав i-</w:t>
      </w:r>
      <w:proofErr w:type="spellStart"/>
      <w:r w:rsidRPr="008D67C2">
        <w:t>го</w:t>
      </w:r>
      <w:proofErr w:type="spellEnd"/>
      <w:r w:rsidRPr="008D67C2">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статьей 44</w:t>
      </w:r>
      <w:r>
        <w:t>.10</w:t>
      </w:r>
      <w:r w:rsidRPr="008D67C2">
        <w:t xml:space="preserve"> Бюджетного кодекса Республики Татарстан.</w:t>
      </w:r>
    </w:p>
    <w:p w:rsidR="00931454" w:rsidRPr="005A34F2" w:rsidRDefault="00931454" w:rsidP="00931454">
      <w:pPr>
        <w:pStyle w:val="ConsPlusNormal"/>
        <w:ind w:firstLine="567"/>
        <w:jc w:val="both"/>
      </w:pPr>
      <w:r w:rsidRPr="005A34F2">
        <w:t>1</w:t>
      </w:r>
      <w:r>
        <w:t>.3</w:t>
      </w:r>
      <w:r w:rsidRPr="005A34F2">
        <w:t>.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определяется по формуле:</w:t>
      </w:r>
    </w:p>
    <w:p w:rsidR="00931454" w:rsidRPr="005A34F2" w:rsidRDefault="00931454" w:rsidP="00931454">
      <w:pPr>
        <w:pStyle w:val="ConsPlusNormal"/>
        <w:ind w:firstLine="567"/>
        <w:jc w:val="both"/>
      </w:pPr>
    </w:p>
    <w:p w:rsidR="00931454" w:rsidRPr="008D67C2" w:rsidRDefault="00931454" w:rsidP="00931454">
      <w:pPr>
        <w:pStyle w:val="ConsPlusNormal"/>
        <w:ind w:firstLine="567"/>
      </w:pPr>
      <w:r w:rsidRPr="008D67C2">
        <w:rPr>
          <w:lang w:val="en-US"/>
        </w:rPr>
        <w:t>V</w:t>
      </w:r>
      <w:r w:rsidRPr="008D67C2">
        <w:rPr>
          <w:vertAlign w:val="subscript"/>
        </w:rPr>
        <w:t>МБРСП</w:t>
      </w:r>
      <w:r w:rsidRPr="008D67C2">
        <w:t xml:space="preserve"> = </w:t>
      </w:r>
      <w:proofErr w:type="gramStart"/>
      <w:r w:rsidRPr="008D67C2">
        <w:t>Д</w:t>
      </w:r>
      <w:r w:rsidRPr="008D67C2">
        <w:rPr>
          <w:vertAlign w:val="subscript"/>
        </w:rPr>
        <w:t xml:space="preserve">СП </w:t>
      </w:r>
      <m:oMath>
        <m:r>
          <m:rPr>
            <m:sty m:val="p"/>
          </m:rPr>
          <w:rPr>
            <w:rFonts w:ascii="Cambria Math" w:hAnsi="Cambria Math"/>
          </w:rPr>
          <m:t>×</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i=1</m:t>
            </m:r>
          </m:sub>
          <m:sup>
            <m:r>
              <m:rPr>
                <m:sty m:val="p"/>
              </m:rPr>
              <w:rPr>
                <w:rFonts w:ascii="Cambria Math" w:hAnsi="Cambria Math"/>
              </w:rPr>
              <m:t>m</m:t>
            </m:r>
          </m:sup>
        </m:sSubSup>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lang w:val="en-US"/>
              </w:rPr>
              <m:t>s</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CПj</m:t>
            </m:r>
          </m:sub>
          <m:sup>
            <m:r>
              <m:rPr>
                <m:sty m:val="p"/>
              </m:rPr>
              <w:rPr>
                <w:rFonts w:ascii="Cambria Math" w:hAnsi="Cambria Math"/>
              </w:rPr>
              <m:t>i</m:t>
            </m:r>
          </m:sup>
        </m:sSubSup>
      </m:oMath>
      <w:r w:rsidRPr="008D67C2">
        <w:t xml:space="preserve"> ,</w:t>
      </w:r>
    </w:p>
    <w:p w:rsidR="00931454" w:rsidRDefault="00931454" w:rsidP="00931454">
      <w:pPr>
        <w:pStyle w:val="ConsPlusNormal"/>
        <w:ind w:firstLine="567"/>
        <w:jc w:val="both"/>
      </w:pPr>
    </w:p>
    <w:p w:rsidR="00931454" w:rsidRPr="005A34F2" w:rsidRDefault="00931454" w:rsidP="00931454">
      <w:pPr>
        <w:pStyle w:val="ConsPlusNormal"/>
        <w:ind w:firstLine="567"/>
        <w:jc w:val="both"/>
      </w:pPr>
      <w:r w:rsidRPr="005A34F2">
        <w:t>где:</w:t>
      </w:r>
    </w:p>
    <w:p w:rsidR="00931454" w:rsidRPr="008D67C2" w:rsidRDefault="00931454" w:rsidP="00931454">
      <w:pPr>
        <w:pStyle w:val="ConsPlusNormal"/>
        <w:ind w:firstLine="567"/>
        <w:jc w:val="both"/>
      </w:pPr>
      <w:r w:rsidRPr="008D67C2">
        <w:rPr>
          <w:lang w:val="en-US"/>
        </w:rPr>
        <w:t>V</w:t>
      </w:r>
      <w:r w:rsidRPr="008D67C2">
        <w:rPr>
          <w:vertAlign w:val="subscript"/>
        </w:rPr>
        <w:t>МБРСП</w:t>
      </w:r>
      <w:r w:rsidRPr="008D67C2">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931454" w:rsidRPr="008D67C2" w:rsidRDefault="00931454" w:rsidP="00931454">
      <w:pPr>
        <w:pStyle w:val="ConsPlusNormal"/>
        <w:ind w:firstLine="567"/>
        <w:jc w:val="both"/>
      </w:pPr>
      <w:proofErr w:type="gramStart"/>
      <w:r w:rsidRPr="008D67C2">
        <w:t>Д</w:t>
      </w:r>
      <w:r w:rsidRPr="008D67C2">
        <w:rPr>
          <w:vertAlign w:val="subscript"/>
        </w:rPr>
        <w:t>СП</w:t>
      </w:r>
      <w:r w:rsidRPr="008D67C2">
        <w:t xml:space="preserve"> – размер дотации за счет средств бюджета Республики Татарстан в расчете на одного жителя сельского поселения, определенный исходя из необходимости достижения критерия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 рассчитываемого в соответствии с пунктом 3 приложения 2 к Бюджетному кодексу Республики Татарстан;</w:t>
      </w:r>
      <w:proofErr w:type="gramEnd"/>
    </w:p>
    <w:p w:rsidR="00931454" w:rsidRPr="008D67C2" w:rsidRDefault="00931454" w:rsidP="00931454">
      <w:pPr>
        <w:pStyle w:val="ConsPlusNormal"/>
        <w:ind w:firstLine="567"/>
        <w:jc w:val="both"/>
      </w:pPr>
      <m:oMath>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СПj</m:t>
            </m:r>
          </m:sub>
          <m:sup>
            <m:r>
              <m:rPr>
                <m:sty m:val="p"/>
              </m:rPr>
              <w:rPr>
                <w:rFonts w:ascii="Cambria Math" w:hAnsi="Cambria Math"/>
              </w:rPr>
              <m:t>i</m:t>
            </m:r>
          </m:sup>
        </m:sSubSup>
      </m:oMath>
      <w:r w:rsidRPr="008D67C2">
        <w:rPr>
          <w:rFonts w:eastAsiaTheme="minorEastAsia"/>
        </w:rPr>
        <w:t xml:space="preserve"> </w:t>
      </w:r>
      <w:r w:rsidRPr="008D67C2">
        <w:t>– численность населения j-</w:t>
      </w:r>
      <w:proofErr w:type="spellStart"/>
      <w:r w:rsidRPr="008D67C2">
        <w:t>го</w:t>
      </w:r>
      <w:proofErr w:type="spellEnd"/>
      <w:r w:rsidRPr="008D67C2">
        <w:t xml:space="preserve"> сельского поселения i-</w:t>
      </w:r>
      <w:proofErr w:type="spellStart"/>
      <w:r w:rsidRPr="008D67C2">
        <w:t>го</w:t>
      </w:r>
      <w:proofErr w:type="spellEnd"/>
      <w:r w:rsidRPr="008D67C2">
        <w:t xml:space="preserve"> муниципального района;</w:t>
      </w:r>
    </w:p>
    <w:p w:rsidR="00931454" w:rsidRPr="008D67C2" w:rsidRDefault="00931454" w:rsidP="00931454">
      <w:pPr>
        <w:pStyle w:val="ConsPlusNormal"/>
        <w:ind w:firstLine="567"/>
        <w:jc w:val="both"/>
      </w:pPr>
      <w:r w:rsidRPr="008D67C2">
        <w:t>m – число муниципальных районов Республики Татарстан;</w:t>
      </w:r>
    </w:p>
    <w:p w:rsidR="00931454" w:rsidRPr="008D67C2" w:rsidRDefault="00931454" w:rsidP="00931454">
      <w:pPr>
        <w:pStyle w:val="ConsPlusNormal"/>
        <w:ind w:firstLine="567"/>
        <w:jc w:val="both"/>
      </w:pPr>
      <w:r w:rsidRPr="008D67C2">
        <w:rPr>
          <w:lang w:val="en-US"/>
        </w:rPr>
        <w:t>s</w:t>
      </w:r>
      <w:r w:rsidRPr="008D67C2">
        <w:t xml:space="preserve"> – число сельских поселений, входящих в состав i-</w:t>
      </w:r>
      <w:proofErr w:type="spellStart"/>
      <w:r w:rsidRPr="008D67C2">
        <w:t>го</w:t>
      </w:r>
      <w:proofErr w:type="spellEnd"/>
      <w:r w:rsidRPr="008D67C2">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статьей 44</w:t>
      </w:r>
      <w:r w:rsidRPr="008D67C2">
        <w:rPr>
          <w:vertAlign w:val="superscript"/>
        </w:rPr>
        <w:t>10</w:t>
      </w:r>
      <w:r w:rsidRPr="008D67C2">
        <w:t xml:space="preserve"> Бюджетного кодекса Республики Татарстан.»;</w:t>
      </w:r>
    </w:p>
    <w:p w:rsidR="00931454" w:rsidRDefault="00931454" w:rsidP="00931454">
      <w:pPr>
        <w:pStyle w:val="ConsPlusNormal"/>
        <w:ind w:firstLine="567"/>
        <w:jc w:val="both"/>
      </w:pPr>
      <w:r>
        <w:t xml:space="preserve">2. Субвенции между муниципальными районами распределяются исходя из численности жителей муниципального района, за исключением городских, сельских поселений, из бюджетов которых перечисляются субсидии в бюджет Республики Татарстан в порядке, установленном </w:t>
      </w:r>
      <w:hyperlink r:id="rId14" w:history="1">
        <w:r w:rsidRPr="00926216">
          <w:t>статьей 44.10</w:t>
        </w:r>
      </w:hyperlink>
      <w:r>
        <w:t xml:space="preserve"> Бюджетного кодекса Республики Татарстан, в расчете на одного жителя.</w:t>
      </w:r>
    </w:p>
    <w:p w:rsidR="00931454" w:rsidRDefault="00931454" w:rsidP="00931454">
      <w:pPr>
        <w:pStyle w:val="ConsPlusNormal"/>
        <w:ind w:firstLine="567"/>
        <w:jc w:val="both"/>
      </w:pPr>
      <w:r>
        <w:t>3. Общий объем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муниципального района за счет средств бюджета Республики Татарстан определяется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21CB8EE9" wp14:editId="19364821">
            <wp:extent cx="2076450" cy="3619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6450" cy="36195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5279D867" wp14:editId="276FCD06">
            <wp:extent cx="4667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r>
        <w:t xml:space="preserve"> - общий объем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931454" w:rsidRDefault="00931454" w:rsidP="00931454">
      <w:pPr>
        <w:pStyle w:val="ConsPlusNormal"/>
        <w:ind w:firstLine="567"/>
        <w:jc w:val="both"/>
      </w:pPr>
      <w:r w:rsidRPr="00926216">
        <w:rPr>
          <w:noProof/>
          <w:lang w:eastAsia="ru-RU"/>
        </w:rPr>
        <w:lastRenderedPageBreak/>
        <w:drawing>
          <wp:inline distT="0" distB="0" distL="0" distR="0" wp14:anchorId="07191E59" wp14:editId="69ADF487">
            <wp:extent cx="628650" cy="3238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городских поселений;</w:t>
      </w:r>
    </w:p>
    <w:p w:rsidR="00931454" w:rsidRDefault="00931454" w:rsidP="00931454">
      <w:pPr>
        <w:pStyle w:val="ConsPlusNormal"/>
        <w:ind w:firstLine="567"/>
        <w:jc w:val="both"/>
      </w:pPr>
      <w:r w:rsidRPr="00926216">
        <w:rPr>
          <w:noProof/>
          <w:lang w:eastAsia="ru-RU"/>
        </w:rPr>
        <w:drawing>
          <wp:inline distT="0" distB="0" distL="0" distR="0" wp14:anchorId="518AC1B9" wp14:editId="5336B883">
            <wp:extent cx="657225" cy="3333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сельских поселений.</w:t>
      </w:r>
    </w:p>
    <w:p w:rsidR="00931454" w:rsidRDefault="00931454" w:rsidP="00931454">
      <w:pPr>
        <w:pStyle w:val="ConsPlusNormal"/>
        <w:ind w:firstLine="567"/>
        <w:jc w:val="both"/>
      </w:pPr>
      <w:r>
        <w:t>4.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городских поселений, определяется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75515F6A" wp14:editId="4DC65FF1">
            <wp:extent cx="3324225" cy="685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4225" cy="68580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4E5B72E5" wp14:editId="2553ACEF">
            <wp:extent cx="628650" cy="3238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городских поселений;</w:t>
      </w:r>
    </w:p>
    <w:p w:rsidR="00931454" w:rsidRDefault="00931454" w:rsidP="00931454">
      <w:pPr>
        <w:pStyle w:val="ConsPlusNormal"/>
        <w:ind w:firstLine="567"/>
        <w:jc w:val="both"/>
      </w:pPr>
      <w:r w:rsidRPr="00926216">
        <w:rPr>
          <w:noProof/>
          <w:lang w:eastAsia="ru-RU"/>
        </w:rPr>
        <w:drawing>
          <wp:inline distT="0" distB="0" distL="0" distR="0" wp14:anchorId="161E1C53" wp14:editId="1C316B47">
            <wp:extent cx="64770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городских поселений;</w:t>
      </w:r>
    </w:p>
    <w:p w:rsidR="00931454" w:rsidRDefault="00931454" w:rsidP="00931454">
      <w:pPr>
        <w:pStyle w:val="ConsPlusNormal"/>
        <w:ind w:firstLine="567"/>
        <w:jc w:val="both"/>
      </w:pPr>
      <w:r w:rsidRPr="00926216">
        <w:rPr>
          <w:noProof/>
          <w:lang w:eastAsia="ru-RU"/>
        </w:rPr>
        <w:drawing>
          <wp:inline distT="0" distB="0" distL="0" distR="0" wp14:anchorId="2EED5571" wp14:editId="61F390F0">
            <wp:extent cx="409575" cy="361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9575" cy="361950"/>
                    </a:xfrm>
                    <a:prstGeom prst="rect">
                      <a:avLst/>
                    </a:prstGeom>
                    <a:noFill/>
                    <a:ln>
                      <a:noFill/>
                    </a:ln>
                  </pic:spPr>
                </pic:pic>
              </a:graphicData>
            </a:graphic>
          </wp:inline>
        </w:drawing>
      </w:r>
      <w:r>
        <w:t xml:space="preserve"> - численность населения j-</w:t>
      </w:r>
      <w:proofErr w:type="spellStart"/>
      <w:r>
        <w:t>го</w:t>
      </w:r>
      <w:proofErr w:type="spellEnd"/>
      <w:r>
        <w:t xml:space="preserve"> городского поселения i-</w:t>
      </w:r>
      <w:proofErr w:type="spellStart"/>
      <w:r>
        <w:t>го</w:t>
      </w:r>
      <w:proofErr w:type="spellEnd"/>
      <w:r>
        <w:t xml:space="preserve"> муниципального района;</w:t>
      </w:r>
    </w:p>
    <w:p w:rsidR="00931454" w:rsidRDefault="00931454" w:rsidP="00931454">
      <w:pPr>
        <w:pStyle w:val="ConsPlusNormal"/>
        <w:ind w:firstLine="567"/>
        <w:jc w:val="both"/>
      </w:pPr>
      <w:r>
        <w:t>m - число муниципальных районов Республики Татарстан;</w:t>
      </w:r>
    </w:p>
    <w:p w:rsidR="00931454" w:rsidRDefault="00931454" w:rsidP="00931454">
      <w:pPr>
        <w:pStyle w:val="ConsPlusNormal"/>
        <w:ind w:firstLine="567"/>
        <w:jc w:val="both"/>
      </w:pPr>
      <w:r>
        <w:lastRenderedPageBreak/>
        <w:t>n - число городских поселений, входящих в состав i-</w:t>
      </w:r>
      <w:proofErr w:type="spellStart"/>
      <w:r>
        <w:t>го</w:t>
      </w:r>
      <w:proofErr w:type="spellEnd"/>
      <w:r>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23" w:history="1">
        <w:r w:rsidRPr="00926216">
          <w:t>статьей 44.10</w:t>
        </w:r>
      </w:hyperlink>
      <w:r>
        <w:t xml:space="preserve"> Бюджетного кодекса Республики Татарстан.</w:t>
      </w:r>
    </w:p>
    <w:p w:rsidR="00931454" w:rsidRDefault="00931454" w:rsidP="00931454">
      <w:pPr>
        <w:pStyle w:val="ConsPlusNormal"/>
        <w:ind w:firstLine="567"/>
        <w:jc w:val="both"/>
      </w:pPr>
      <w:r>
        <w:t>5.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сельских поселений, определяется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580C2C90" wp14:editId="6616874C">
            <wp:extent cx="3362325" cy="68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62325" cy="68580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09515989" wp14:editId="10E497F7">
            <wp:extent cx="657225" cy="3333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t xml:space="preserve"> - объем части субвенции бюджету i-</w:t>
      </w:r>
      <w:proofErr w:type="spellStart"/>
      <w:r>
        <w:t>го</w:t>
      </w:r>
      <w:proofErr w:type="spellEnd"/>
      <w:r>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сельских поселений;</w:t>
      </w:r>
    </w:p>
    <w:p w:rsidR="00931454" w:rsidRDefault="00931454" w:rsidP="00931454">
      <w:pPr>
        <w:pStyle w:val="ConsPlusNormal"/>
        <w:ind w:firstLine="567"/>
        <w:jc w:val="both"/>
      </w:pPr>
      <w:r w:rsidRPr="00926216">
        <w:rPr>
          <w:noProof/>
          <w:lang w:eastAsia="ru-RU"/>
        </w:rPr>
        <w:drawing>
          <wp:inline distT="0" distB="0" distL="0" distR="0" wp14:anchorId="2CA6A53D" wp14:editId="101DEC15">
            <wp:extent cx="685800" cy="323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85800" cy="323850"/>
                    </a:xfrm>
                    <a:prstGeom prst="rect">
                      <a:avLst/>
                    </a:prstGeom>
                    <a:noFill/>
                    <a:ln>
                      <a:noFill/>
                    </a:ln>
                  </pic:spPr>
                </pic:pic>
              </a:graphicData>
            </a:graphic>
          </wp:inline>
        </w:drawing>
      </w:r>
      <w:r>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сельских поселений;</w:t>
      </w:r>
    </w:p>
    <w:p w:rsidR="00931454" w:rsidRDefault="00931454" w:rsidP="00931454">
      <w:pPr>
        <w:pStyle w:val="ConsPlusNormal"/>
        <w:ind w:firstLine="567"/>
        <w:jc w:val="both"/>
      </w:pPr>
      <w:r w:rsidRPr="00926216">
        <w:rPr>
          <w:noProof/>
          <w:lang w:eastAsia="ru-RU"/>
        </w:rPr>
        <w:drawing>
          <wp:inline distT="0" distB="0" distL="0" distR="0" wp14:anchorId="66F689B7" wp14:editId="1B0E1224">
            <wp:extent cx="428625"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8625" cy="361950"/>
                    </a:xfrm>
                    <a:prstGeom prst="rect">
                      <a:avLst/>
                    </a:prstGeom>
                    <a:noFill/>
                    <a:ln>
                      <a:noFill/>
                    </a:ln>
                  </pic:spPr>
                </pic:pic>
              </a:graphicData>
            </a:graphic>
          </wp:inline>
        </w:drawing>
      </w:r>
      <w:r>
        <w:t xml:space="preserve"> - численность населения j-</w:t>
      </w:r>
      <w:proofErr w:type="spellStart"/>
      <w:r>
        <w:t>го</w:t>
      </w:r>
      <w:proofErr w:type="spellEnd"/>
      <w:r>
        <w:t xml:space="preserve"> сельского поселения i-</w:t>
      </w:r>
      <w:proofErr w:type="spellStart"/>
      <w:r>
        <w:t>го</w:t>
      </w:r>
      <w:proofErr w:type="spellEnd"/>
      <w:r>
        <w:t xml:space="preserve"> муниципального района;</w:t>
      </w:r>
    </w:p>
    <w:p w:rsidR="00931454" w:rsidRDefault="00931454" w:rsidP="00931454">
      <w:pPr>
        <w:pStyle w:val="ConsPlusNormal"/>
        <w:ind w:firstLine="567"/>
        <w:jc w:val="both"/>
      </w:pPr>
      <w:r>
        <w:t>m - число муниципальных районов Республики Татарстан;</w:t>
      </w:r>
    </w:p>
    <w:p w:rsidR="00931454" w:rsidRDefault="00931454" w:rsidP="00931454">
      <w:pPr>
        <w:pStyle w:val="ConsPlusNormal"/>
        <w:ind w:firstLine="567"/>
        <w:jc w:val="both"/>
      </w:pPr>
      <w:r>
        <w:t>s - число сельских поселений, входящих в состав i-</w:t>
      </w:r>
      <w:proofErr w:type="spellStart"/>
      <w:r>
        <w:t>го</w:t>
      </w:r>
      <w:proofErr w:type="spellEnd"/>
      <w:r>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28" w:history="1">
        <w:r w:rsidRPr="00926216">
          <w:t>статьей 44.10</w:t>
        </w:r>
      </w:hyperlink>
      <w:r>
        <w:t xml:space="preserve"> Бюджетного кодекса Республики Татарстан.</w:t>
      </w:r>
    </w:p>
    <w:p w:rsidR="00931454" w:rsidRDefault="00931454" w:rsidP="00931454">
      <w:pPr>
        <w:pStyle w:val="ConsPlusNormal"/>
        <w:ind w:firstLine="567"/>
        <w:jc w:val="both"/>
      </w:pPr>
    </w:p>
    <w:p w:rsidR="00931454" w:rsidRPr="00696256" w:rsidRDefault="00931454" w:rsidP="00931454">
      <w:pPr>
        <w:rPr>
          <w:rFonts w:ascii="SL_Times New Roman" w:hAnsi="SL_Times New Roman" w:cs="SL_Times New Roman"/>
        </w:rPr>
      </w:pPr>
      <w:r w:rsidRPr="00696256">
        <w:br w:type="page"/>
      </w:r>
    </w:p>
    <w:p w:rsidR="00931454" w:rsidRPr="00696256" w:rsidRDefault="00931454" w:rsidP="00931454">
      <w:pPr>
        <w:pStyle w:val="ConsPlusNormal"/>
        <w:jc w:val="right"/>
        <w:outlineLvl w:val="0"/>
      </w:pPr>
      <w:r w:rsidRPr="00696256">
        <w:lastRenderedPageBreak/>
        <w:t>Приложение 2</w:t>
      </w:r>
    </w:p>
    <w:p w:rsidR="00931454" w:rsidRPr="00696256" w:rsidRDefault="00931454" w:rsidP="00931454">
      <w:pPr>
        <w:pStyle w:val="ConsPlusNormal"/>
        <w:jc w:val="right"/>
      </w:pPr>
      <w:r w:rsidRPr="00696256">
        <w:t>к Закону Республики Татарстан</w:t>
      </w:r>
    </w:p>
    <w:p w:rsidR="00931454" w:rsidRPr="00696256" w:rsidRDefault="00931454" w:rsidP="00931454">
      <w:pPr>
        <w:pStyle w:val="ConsPlusNormal"/>
        <w:jc w:val="right"/>
      </w:pPr>
      <w:r>
        <w:t>«</w:t>
      </w:r>
      <w:r w:rsidRPr="00696256">
        <w:t>О наделении органов местного</w:t>
      </w:r>
    </w:p>
    <w:p w:rsidR="00931454" w:rsidRPr="00696256" w:rsidRDefault="00931454" w:rsidP="00931454">
      <w:pPr>
        <w:pStyle w:val="ConsPlusNormal"/>
        <w:jc w:val="right"/>
      </w:pPr>
      <w:r w:rsidRPr="00696256">
        <w:t>самоуправления муниципальных районов</w:t>
      </w:r>
    </w:p>
    <w:p w:rsidR="00931454" w:rsidRPr="00696256" w:rsidRDefault="00931454" w:rsidP="00931454">
      <w:pPr>
        <w:pStyle w:val="ConsPlusNormal"/>
        <w:jc w:val="right"/>
      </w:pPr>
      <w:r w:rsidRPr="00696256">
        <w:t>государственными полномочиями</w:t>
      </w:r>
    </w:p>
    <w:p w:rsidR="00931454" w:rsidRPr="00696256" w:rsidRDefault="00931454" w:rsidP="00931454">
      <w:pPr>
        <w:pStyle w:val="ConsPlusNormal"/>
        <w:jc w:val="right"/>
      </w:pPr>
      <w:r w:rsidRPr="00696256">
        <w:t>Республики Татарстан по расчету и</w:t>
      </w:r>
    </w:p>
    <w:p w:rsidR="00931454" w:rsidRPr="00696256" w:rsidRDefault="00931454" w:rsidP="00931454">
      <w:pPr>
        <w:pStyle w:val="ConsPlusNormal"/>
        <w:jc w:val="right"/>
      </w:pPr>
      <w:r w:rsidRPr="00696256">
        <w:t>предоставлению дотаций бюджетам</w:t>
      </w:r>
    </w:p>
    <w:p w:rsidR="00931454" w:rsidRPr="00696256" w:rsidRDefault="00931454" w:rsidP="00931454">
      <w:pPr>
        <w:pStyle w:val="ConsPlusNormal"/>
        <w:jc w:val="right"/>
      </w:pPr>
      <w:r w:rsidRPr="00696256">
        <w:t>городских, сельских поселений</w:t>
      </w:r>
    </w:p>
    <w:p w:rsidR="00931454" w:rsidRPr="00696256" w:rsidRDefault="00931454" w:rsidP="00931454">
      <w:pPr>
        <w:pStyle w:val="ConsPlusNormal"/>
        <w:jc w:val="right"/>
      </w:pPr>
      <w:r w:rsidRPr="00696256">
        <w:t>за счет средств бюджета</w:t>
      </w:r>
    </w:p>
    <w:p w:rsidR="00931454" w:rsidRPr="00696256" w:rsidRDefault="00931454" w:rsidP="00931454">
      <w:pPr>
        <w:pStyle w:val="ConsPlusNormal"/>
        <w:jc w:val="right"/>
      </w:pPr>
      <w:r w:rsidRPr="00696256">
        <w:t>Республики Татарстан</w:t>
      </w:r>
      <w:r>
        <w:t>»</w:t>
      </w:r>
    </w:p>
    <w:p w:rsidR="00931454" w:rsidRPr="00696256" w:rsidRDefault="00931454" w:rsidP="00931454">
      <w:pPr>
        <w:pStyle w:val="ConsPlusNormal"/>
        <w:ind w:firstLine="540"/>
        <w:jc w:val="both"/>
      </w:pPr>
    </w:p>
    <w:p w:rsidR="00931454" w:rsidRPr="00696256" w:rsidRDefault="00931454" w:rsidP="00931454">
      <w:pPr>
        <w:pStyle w:val="ConsPlusNormal"/>
        <w:jc w:val="center"/>
        <w:rPr>
          <w:bCs/>
        </w:rPr>
      </w:pPr>
      <w:bookmarkStart w:id="6" w:name="Par224"/>
      <w:bookmarkEnd w:id="6"/>
      <w:r w:rsidRPr="00696256">
        <w:rPr>
          <w:bCs/>
        </w:rPr>
        <w:t>МЕТОДИКА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ПОРЯДОК РАСЧЕТА ЗАМЕНЯЮЩИХ ИХ ДОПОЛНИТЕЛЬНЫХ НОРМАТИВОВ ОТЧИСЛЕНИЙ ОТ НАЛОГА НА ДОХОДЫ ФИЗИЧЕСКИХ ЛИЦ</w:t>
      </w:r>
    </w:p>
    <w:p w:rsidR="00931454" w:rsidRPr="00696256" w:rsidRDefault="00931454" w:rsidP="00931454">
      <w:pPr>
        <w:pStyle w:val="ConsPlusNormal"/>
        <w:ind w:firstLine="567"/>
        <w:jc w:val="both"/>
      </w:pPr>
    </w:p>
    <w:p w:rsidR="00931454" w:rsidRDefault="00931454" w:rsidP="00931454">
      <w:pPr>
        <w:pStyle w:val="ConsPlusNormal"/>
        <w:ind w:firstLine="567"/>
        <w:jc w:val="both"/>
      </w:pPr>
      <w:r>
        <w:t xml:space="preserve">1. </w:t>
      </w:r>
      <w:proofErr w:type="gramStart"/>
      <w:r>
        <w:t xml:space="preserve">Органы местного самоуправления муниципальных районов распределяют дотации бюджетам городских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городских поселений (далее также - дотации СГП), согласно </w:t>
      </w:r>
      <w:hyperlink w:anchor="Par4" w:history="1">
        <w:r w:rsidRPr="00926216">
          <w:t>пунктам 2</w:t>
        </w:r>
      </w:hyperlink>
      <w:r>
        <w:t xml:space="preserve"> - </w:t>
      </w:r>
      <w:hyperlink w:anchor="Par91" w:history="1">
        <w:r w:rsidRPr="00926216">
          <w:t>9</w:t>
        </w:r>
      </w:hyperlink>
      <w:r>
        <w:t xml:space="preserve"> настоящей Методики, при этом соотношение между</w:t>
      </w:r>
      <w:proofErr w:type="gramEnd"/>
      <w:r>
        <w:t xml:space="preserve"> частями дотаций, распределяемыми различными способами между бюджетами городских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931454" w:rsidRDefault="00931454" w:rsidP="00931454">
      <w:pPr>
        <w:pStyle w:val="ConsPlusNormal"/>
        <w:ind w:firstLine="567"/>
        <w:jc w:val="both"/>
      </w:pPr>
      <w:proofErr w:type="gramStart"/>
      <w:r>
        <w:t xml:space="preserve">Органы местного самоуправления муниципальных районов распределяют дотации бюджетам сельских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w:t>
      </w:r>
      <w:r w:rsidRPr="005A34F2">
        <w:t>дотаций</w:t>
      </w:r>
      <w:r>
        <w:t xml:space="preserve"> бюджетам сельских поселений (далее также - дотации ССП), согласно </w:t>
      </w:r>
      <w:hyperlink w:anchor="Par102" w:history="1">
        <w:r w:rsidRPr="00926216">
          <w:t>пунктам 10</w:t>
        </w:r>
      </w:hyperlink>
      <w:r>
        <w:t xml:space="preserve"> - </w:t>
      </w:r>
      <w:hyperlink w:anchor="Par190" w:history="1">
        <w:r w:rsidRPr="00926216">
          <w:t>17</w:t>
        </w:r>
      </w:hyperlink>
      <w:r>
        <w:t xml:space="preserve"> настоящей Методики, при этом соотношение между</w:t>
      </w:r>
      <w:proofErr w:type="gramEnd"/>
      <w:r>
        <w:t xml:space="preserve"> частями дотаций, распределяемыми различными способами между бюджетами сельских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931454" w:rsidRDefault="00931454" w:rsidP="00931454">
      <w:pPr>
        <w:pStyle w:val="ConsPlusNormal"/>
        <w:ind w:firstLine="567"/>
        <w:jc w:val="both"/>
      </w:pPr>
      <w:bookmarkStart w:id="7" w:name="Par4"/>
      <w:bookmarkEnd w:id="7"/>
      <w:r w:rsidRPr="005A34F2">
        <w:t>2. Объем дотаций СГП j-</w:t>
      </w:r>
      <w:proofErr w:type="spellStart"/>
      <w:r w:rsidRPr="005A34F2">
        <w:t>му</w:t>
      </w:r>
      <w:proofErr w:type="spellEnd"/>
      <w:r w:rsidRPr="005A34F2">
        <w:t xml:space="preserve"> городскому поселению i-</w:t>
      </w:r>
      <w:proofErr w:type="spellStart"/>
      <w:r w:rsidRPr="005A34F2">
        <w:t>го</w:t>
      </w:r>
      <w:proofErr w:type="spellEnd"/>
      <w:r w:rsidRPr="005A34F2">
        <w:t xml:space="preserve"> муниципального района </w:t>
      </w:r>
      <w:proofErr w:type="gramStart"/>
      <w:r w:rsidRPr="005A34F2">
        <w:t>исходя из численности жителей определяется</w:t>
      </w:r>
      <w:proofErr w:type="gramEnd"/>
      <w:r w:rsidRPr="005A34F2">
        <w:t xml:space="preserve"> по формуле:</w:t>
      </w:r>
    </w:p>
    <w:p w:rsidR="00931454" w:rsidRPr="005A34F2" w:rsidRDefault="00931454" w:rsidP="00931454">
      <w:pPr>
        <w:pStyle w:val="ConsPlusNormal"/>
        <w:ind w:firstLine="567"/>
        <w:jc w:val="both"/>
      </w:pPr>
    </w:p>
    <w:p w:rsidR="00931454" w:rsidRPr="00FC52E6" w:rsidRDefault="00931454" w:rsidP="00931454">
      <w:pPr>
        <w:pStyle w:val="ConsPlusNormal"/>
        <w:ind w:left="567"/>
        <w:jc w:val="both"/>
      </w:pPr>
      <m:oMathPara>
        <m:oMathParaPr>
          <m:jc m:val="left"/>
        </m:oMathPara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ГП</m:t>
              </m:r>
            </m:sub>
            <m:sup>
              <m:r>
                <m:rPr>
                  <m:sty m:val="p"/>
                </m:rPr>
                <w:rPr>
                  <w:rFonts w:ascii="Cambria Math" w:hAnsi="Cambria Math"/>
                </w:rPr>
                <m:t>j</m:t>
              </m:r>
            </m:sup>
          </m:sSubSup>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СГПч</m:t>
              </m:r>
            </m:sub>
          </m:sSub>
          <m:r>
            <m:rPr>
              <m:sty m:val="p"/>
            </m:rPr>
            <w:rPr>
              <w:rFonts w:ascii="Cambria Math" w:hAnsi="Cambria Math"/>
            </w:rPr>
            <m:t xml:space="preserve"> ×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m:t>
                  </m:r>
                </m:sub>
                <m:sup>
                  <m:r>
                    <m:rPr>
                      <m:sty m:val="p"/>
                    </m:rPr>
                    <w:rPr>
                      <w:rFonts w:ascii="Cambria Math" w:hAnsi="Cambria Math"/>
                    </w:rPr>
                    <m:t>j</m:t>
                  </m:r>
                </m:sup>
              </m:sSubSup>
            </m:num>
            <m:den>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n</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m:t>
                  </m:r>
                </m:sub>
                <m:sup>
                  <m:r>
                    <m:rPr>
                      <m:sty m:val="p"/>
                    </m:rPr>
                    <w:rPr>
                      <w:rFonts w:ascii="Cambria Math" w:hAnsi="Cambria Math"/>
                    </w:rPr>
                    <m:t>j</m:t>
                  </m:r>
                </m:sup>
              </m:sSubSup>
            </m:den>
          </m:f>
          <m:r>
            <m:rPr>
              <m:sty m:val="p"/>
            </m:rPr>
            <w:rPr>
              <w:rFonts w:ascii="Cambria Math" w:hAnsi="Cambria Math"/>
            </w:rPr>
            <m:t xml:space="preserve"> ,</m:t>
          </m:r>
        </m:oMath>
      </m:oMathPara>
    </w:p>
    <w:p w:rsidR="00931454" w:rsidRDefault="00931454" w:rsidP="00931454">
      <w:pPr>
        <w:pStyle w:val="ConsPlusNormal"/>
        <w:ind w:firstLine="567"/>
        <w:jc w:val="both"/>
      </w:pPr>
    </w:p>
    <w:p w:rsidR="00931454" w:rsidRPr="005A34F2" w:rsidRDefault="00931454" w:rsidP="00931454">
      <w:pPr>
        <w:pStyle w:val="ConsPlusNormal"/>
        <w:ind w:firstLine="567"/>
        <w:jc w:val="both"/>
      </w:pPr>
      <w:r w:rsidRPr="005A34F2">
        <w:t>где:</w:t>
      </w:r>
    </w:p>
    <w:p w:rsidR="00931454" w:rsidRPr="00FC52E6" w:rsidRDefault="00931454" w:rsidP="00931454">
      <w:pPr>
        <w:pStyle w:val="ConsPlusNormal"/>
        <w:ind w:firstLine="567"/>
        <w:jc w:val="both"/>
      </w:p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ГП</m:t>
            </m:r>
          </m:sub>
          <m:sup>
            <m:r>
              <m:rPr>
                <m:sty m:val="p"/>
              </m:rPr>
              <w:rPr>
                <w:rFonts w:ascii="Cambria Math" w:hAnsi="Cambria Math"/>
              </w:rPr>
              <m:t>j</m:t>
            </m:r>
          </m:sup>
        </m:sSubSup>
      </m:oMath>
      <w:r w:rsidRPr="00FC52E6">
        <w:t xml:space="preserve"> – объем дотаций СГП j-му городскому поселению исходя из численности жителей;</w:t>
      </w:r>
    </w:p>
    <w:p w:rsidR="00931454" w:rsidRPr="00FC52E6" w:rsidRDefault="00931454" w:rsidP="00931454">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СГПч</m:t>
            </m:r>
          </m:sub>
        </m:sSub>
      </m:oMath>
      <w:r w:rsidRPr="00FC52E6">
        <w:t xml:space="preserve"> – объем дотаций СГП, распределяемый исходя из численности жителей;</w:t>
      </w:r>
    </w:p>
    <w:p w:rsidR="00931454" w:rsidRPr="00FC52E6" w:rsidRDefault="00931454" w:rsidP="00931454">
      <w:pPr>
        <w:pStyle w:val="ConsPlusNormal"/>
        <w:ind w:firstLine="567"/>
        <w:jc w:val="both"/>
      </w:pPr>
      <w:r w:rsidRPr="00FC52E6">
        <w:rPr>
          <w:noProof/>
          <w:position w:val="-8"/>
          <w:lang w:eastAsia="ru-RU"/>
        </w:rPr>
        <w:drawing>
          <wp:inline distT="0" distB="0" distL="0" distR="0" wp14:anchorId="05DAAEB2" wp14:editId="316C9E4F">
            <wp:extent cx="304800" cy="247650"/>
            <wp:effectExtent l="0" t="0" r="0" b="0"/>
            <wp:docPr id="155" name="Рисунок 155" descr="base_23880_84830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880_84830_32783"/>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FC52E6">
        <w:t xml:space="preserve"> – численность населения j-</w:t>
      </w:r>
      <w:proofErr w:type="spellStart"/>
      <w:r w:rsidRPr="00FC52E6">
        <w:t>го</w:t>
      </w:r>
      <w:proofErr w:type="spellEnd"/>
      <w:r w:rsidRPr="00FC52E6">
        <w:t xml:space="preserve"> городского поселения;</w:t>
      </w:r>
    </w:p>
    <w:p w:rsidR="00931454" w:rsidRPr="00FC52E6" w:rsidRDefault="00931454" w:rsidP="00931454">
      <w:pPr>
        <w:pStyle w:val="ConsPlusNormal"/>
        <w:ind w:firstLine="567"/>
        <w:jc w:val="both"/>
      </w:pPr>
      <w:r w:rsidRPr="00FC52E6">
        <w:t>n – число городских поселений, входящих в состав i-</w:t>
      </w:r>
      <w:proofErr w:type="spellStart"/>
      <w:r w:rsidRPr="00FC52E6">
        <w:t>го</w:t>
      </w:r>
      <w:proofErr w:type="spellEnd"/>
      <w:r w:rsidRPr="00FC52E6">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30" w:history="1">
        <w:r w:rsidRPr="00FC52E6">
          <w:t>статьей 44</w:t>
        </w:r>
        <w:r>
          <w:t>.10</w:t>
        </w:r>
      </w:hyperlink>
      <w:r w:rsidRPr="00FC52E6">
        <w:t xml:space="preserve"> Бюджетного кодекса Республики Татарстан.</w:t>
      </w:r>
    </w:p>
    <w:p w:rsidR="00931454" w:rsidRDefault="00931454" w:rsidP="00931454">
      <w:pPr>
        <w:pStyle w:val="ConsPlusNormal"/>
        <w:ind w:firstLine="567"/>
        <w:jc w:val="both"/>
      </w:pPr>
      <w:r>
        <w:t xml:space="preserve">3. Объем дотаций СГП </w:t>
      </w:r>
      <w:proofErr w:type="gramStart"/>
      <w:r>
        <w:t>исходя из уровня расчетной бюджетной обеспеченности определяется</w:t>
      </w:r>
      <w:proofErr w:type="gramEnd"/>
      <w:r>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2F0206A8" wp14:editId="7BC61938">
            <wp:extent cx="1228725" cy="323850"/>
            <wp:effectExtent l="0" t="0" r="0"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28725" cy="32385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79C27067" wp14:editId="335F1163">
            <wp:extent cx="266700" cy="266700"/>
            <wp:effectExtent l="0" t="0" r="0"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общий объем дотаций СГП i-</w:t>
      </w:r>
      <w:proofErr w:type="spellStart"/>
      <w:r>
        <w:t>му</w:t>
      </w:r>
      <w:proofErr w:type="spellEnd"/>
      <w:r>
        <w:t xml:space="preserve"> городскому поселению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612AC114" wp14:editId="403E0C5C">
            <wp:extent cx="266700" cy="323850"/>
            <wp:effectExtent l="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пропорционального выравнивания;</w:t>
      </w:r>
    </w:p>
    <w:p w:rsidR="00931454" w:rsidRDefault="00931454" w:rsidP="00931454">
      <w:pPr>
        <w:pStyle w:val="ConsPlusNormal"/>
        <w:ind w:firstLine="567"/>
        <w:jc w:val="both"/>
      </w:pPr>
      <w:r w:rsidRPr="00926216">
        <w:rPr>
          <w:noProof/>
          <w:lang w:eastAsia="ru-RU"/>
        </w:rPr>
        <w:drawing>
          <wp:inline distT="0" distB="0" distL="0" distR="0" wp14:anchorId="276CF513" wp14:editId="1A02909A">
            <wp:extent cx="304800" cy="323850"/>
            <wp:effectExtent l="0" t="0" r="0"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выравнивания до "гарантированного минимума".</w:t>
      </w:r>
    </w:p>
    <w:p w:rsidR="00931454" w:rsidRDefault="00931454" w:rsidP="00931454">
      <w:pPr>
        <w:pStyle w:val="ConsPlusNormal"/>
        <w:ind w:firstLine="567"/>
        <w:jc w:val="both"/>
      </w:pPr>
      <w:r>
        <w:t>4.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931454" w:rsidRDefault="00931454" w:rsidP="00931454">
      <w:pPr>
        <w:pStyle w:val="ConsPlusNormal"/>
        <w:ind w:firstLine="567"/>
        <w:jc w:val="both"/>
      </w:pPr>
    </w:p>
    <w:p w:rsidR="00931454" w:rsidRPr="00FC52E6" w:rsidRDefault="00931454" w:rsidP="00931454">
      <w:pPr>
        <w:ind w:left="567"/>
      </w:pPr>
      <m:oMathPara>
        <m:oMathParaPr>
          <m:jc m:val="left"/>
        </m:oMathParaP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СГПрбо</m:t>
              </m:r>
            </m:sub>
          </m:sSub>
          <m:r>
            <m:rPr>
              <m:sty m:val="p"/>
            </m:rPr>
            <w:rPr>
              <w:rFonts w:ascii="Cambria Math" w:hAnsi="Cambria Math"/>
            </w:rPr>
            <m:t xml:space="preserve"> × </m:t>
          </m:r>
          <m:f>
            <m:fPr>
              <m:ctrlPr>
                <w:rPr>
                  <w:rFonts w:ascii="Cambria Math" w:hAnsi="Cambria Math"/>
                </w:rPr>
              </m:ctrlPr>
            </m:fPr>
            <m:num>
              <m:sSup>
                <m:sSupPr>
                  <m:ctrlPr>
                    <w:rPr>
                      <w:rFonts w:ascii="Cambria Math" w:hAnsi="Cambria Math"/>
                    </w:rPr>
                  </m:ctrlPr>
                </m:sSupPr>
                <m:e>
                  <m:r>
                    <m:rPr>
                      <m:sty m:val="p"/>
                    </m:rPr>
                    <w:rPr>
                      <w:rFonts w:ascii="Cambria Math" w:hAnsi="Cambria Math"/>
                    </w:rPr>
                    <m:t>Н</m:t>
                  </m:r>
                </m:e>
                <m:sup>
                  <m:r>
                    <m:rPr>
                      <m:sty m:val="p"/>
                    </m:rPr>
                    <w:rPr>
                      <w:rFonts w:ascii="Cambria Math" w:hAnsi="Cambria Math"/>
                    </w:rPr>
                    <m:t>i</m:t>
                  </m:r>
                </m:sup>
              </m:sSup>
            </m:num>
            <m:den>
              <m:r>
                <m:rPr>
                  <m:sty m:val="p"/>
                </m:rPr>
                <w:rPr>
                  <w:rFonts w:ascii="Cambria Math" w:hAnsi="Cambria Math"/>
                </w:rPr>
                <m:t>Н</m:t>
              </m:r>
            </m:den>
          </m:f>
          <m:r>
            <m:rPr>
              <m:sty m:val="p"/>
            </m:rPr>
            <w:rPr>
              <w:rFonts w:ascii="Cambria Math" w:hAnsi="Cambria Math"/>
            </w:rPr>
            <m:t xml:space="preserve"> ,</m:t>
          </m:r>
        </m:oMath>
      </m:oMathPara>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6F722E59" wp14:editId="0A68F456">
            <wp:extent cx="266700" cy="323850"/>
            <wp:effectExtent l="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пропорционального выравнивания;</w:t>
      </w:r>
    </w:p>
    <w:p w:rsidR="00931454" w:rsidRDefault="00931454" w:rsidP="00931454">
      <w:pPr>
        <w:pStyle w:val="ConsPlusNormal"/>
        <w:ind w:firstLine="567"/>
        <w:jc w:val="both"/>
      </w:pPr>
      <w:r w:rsidRPr="00926216">
        <w:rPr>
          <w:noProof/>
          <w:lang w:eastAsia="ru-RU"/>
        </w:rPr>
        <w:lastRenderedPageBreak/>
        <w:drawing>
          <wp:inline distT="0" distB="0" distL="0" distR="0" wp14:anchorId="77723F36" wp14:editId="74EFEEC1">
            <wp:extent cx="361950" cy="304800"/>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t xml:space="preserve"> - доля дотаций СГП </w:t>
      </w:r>
      <w:proofErr w:type="gramStart"/>
      <w:r>
        <w:t>исходя из уровня расчетной бюджетной обеспеченности, распределение которой осуществляется</w:t>
      </w:r>
      <w:proofErr w:type="gramEnd"/>
      <w:r>
        <w:t xml:space="preserve"> с использованием метода пропорционального выравнивания;</w:t>
      </w:r>
    </w:p>
    <w:p w:rsidR="00931454" w:rsidRPr="00FC52E6" w:rsidRDefault="00931454" w:rsidP="00931454">
      <w:pPr>
        <w:ind w:firstLine="567"/>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СГПрбо</m:t>
            </m:r>
          </m:sub>
        </m:sSub>
      </m:oMath>
      <w:r w:rsidRPr="00FC52E6">
        <w:t xml:space="preserve"> – объем дотаций СГП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33A750EF" wp14:editId="34D8AD2D">
            <wp:extent cx="266700" cy="266700"/>
            <wp:effectExtent l="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31454" w:rsidRDefault="00931454" w:rsidP="00931454">
      <w:pPr>
        <w:pStyle w:val="ConsPlusNormal"/>
        <w:ind w:firstLine="567"/>
        <w:jc w:val="both"/>
      </w:pPr>
      <w:r>
        <w:t>H - объем средств, необходимых для достижения всеми городскими поселениями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31454" w:rsidRDefault="00931454" w:rsidP="00931454">
      <w:pPr>
        <w:pStyle w:val="ConsPlusNormal"/>
        <w:ind w:firstLine="567"/>
        <w:jc w:val="both"/>
      </w:pPr>
      <w:r>
        <w:t>5. Определение объема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осуществляется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777874B5" wp14:editId="63222A07">
            <wp:extent cx="3914775" cy="657225"/>
            <wp:effectExtent l="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14775"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30B34C80" wp14:editId="698A8AF0">
            <wp:extent cx="266700" cy="266700"/>
            <wp:effectExtent l="0" t="0" r="0"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31454" w:rsidRDefault="00931454" w:rsidP="00931454">
      <w:pPr>
        <w:pStyle w:val="ConsPlusNormal"/>
        <w:ind w:firstLine="567"/>
        <w:jc w:val="both"/>
      </w:pPr>
      <w:r w:rsidRPr="00926216">
        <w:rPr>
          <w:noProof/>
          <w:lang w:eastAsia="ru-RU"/>
        </w:rPr>
        <w:drawing>
          <wp:inline distT="0" distB="0" distL="0" distR="0" wp14:anchorId="0300FB1F" wp14:editId="57AE973F">
            <wp:extent cx="523875" cy="266700"/>
            <wp:effectExtent l="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39"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5FED3490" wp14:editId="2A065FA4">
            <wp:extent cx="266700" cy="266700"/>
            <wp:effectExtent l="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931454" w:rsidRDefault="00931454" w:rsidP="00931454">
      <w:pPr>
        <w:pStyle w:val="ConsPlusNormal"/>
        <w:ind w:firstLine="567"/>
        <w:jc w:val="both"/>
      </w:pPr>
      <w:proofErr w:type="gramStart"/>
      <w:r>
        <w:t>К</w:t>
      </w:r>
      <w:proofErr w:type="gramEnd"/>
      <w:r>
        <w:t xml:space="preserve"> - </w:t>
      </w:r>
      <w:proofErr w:type="gramStart"/>
      <w:r>
        <w:t>критерий</w:t>
      </w:r>
      <w:proofErr w:type="gramEnd"/>
      <w:r>
        <w:t xml:space="preserve"> выравнивания расчетной бюджетной обеспеченности городских поселений;</w:t>
      </w:r>
    </w:p>
    <w:p w:rsidR="00931454" w:rsidRDefault="00931454" w:rsidP="00931454">
      <w:pPr>
        <w:pStyle w:val="ConsPlusNormal"/>
        <w:ind w:firstLine="567"/>
        <w:jc w:val="both"/>
      </w:pPr>
      <w:r w:rsidRPr="00926216">
        <w:rPr>
          <w:noProof/>
          <w:lang w:eastAsia="ru-RU"/>
        </w:rPr>
        <w:drawing>
          <wp:inline distT="0" distB="0" distL="0" distR="0" wp14:anchorId="518FDC8F" wp14:editId="170D4CD1">
            <wp:extent cx="590550" cy="361950"/>
            <wp:effectExtent l="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w:t>
      </w:r>
    </w:p>
    <w:p w:rsidR="00931454" w:rsidRDefault="00931454" w:rsidP="00931454">
      <w:pPr>
        <w:pStyle w:val="ConsPlusNormal"/>
        <w:ind w:firstLine="567"/>
        <w:jc w:val="both"/>
      </w:pPr>
      <w:r w:rsidRPr="00926216">
        <w:rPr>
          <w:noProof/>
          <w:lang w:eastAsia="ru-RU"/>
        </w:rPr>
        <w:drawing>
          <wp:inline distT="0" distB="0" distL="0" distR="0" wp14:anchorId="7448B2DB" wp14:editId="24027FF5">
            <wp:extent cx="571500" cy="323850"/>
            <wp:effectExtent l="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43"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t>n - число городских поселений муниципального района.</w:t>
      </w:r>
    </w:p>
    <w:p w:rsidR="00931454" w:rsidRDefault="00931454" w:rsidP="00931454">
      <w:pPr>
        <w:pStyle w:val="ConsPlusNormal"/>
        <w:ind w:firstLine="567"/>
        <w:jc w:val="both"/>
      </w:pPr>
      <w:r>
        <w:lastRenderedPageBreak/>
        <w:t>6. Объем средств, недостающих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рассчитывается только по тем городским поселениям, уровень расчетной бюджетной обеспеченности которых меньше критерия выравнивания расчетной бюджетной обеспеченности городских поселений:</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0EF3B259" wp14:editId="360DB9BA">
            <wp:extent cx="914400" cy="323850"/>
            <wp:effectExtent l="0" t="0" r="0"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7. После распределения первой части дотаций СГП, распределяемых между городскими поселениями исходя из уровня расчетной бюджетной обеспеченности, определяется достигнутый уровень расчетной бюджетной обеспеченности городских поселений, который используется при распределении второй части дотаций СГП, распределяемых между городскими поселениями исходя из уровня расчетной бюджетной обеспеченности, и рассчитывается по следующей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479AF3A7" wp14:editId="1E823AC4">
            <wp:extent cx="3733800" cy="657225"/>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733800"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051536AA" wp14:editId="19DED9D9">
            <wp:extent cx="390525" cy="323850"/>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 после распределения первой части дотаций СГП, распределяемых между городскими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15581541" wp14:editId="6F3413A9">
            <wp:extent cx="590550" cy="361950"/>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 до распределения дотаций СГП, распределяемых между городскими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3BE32B50" wp14:editId="15016BB7">
            <wp:extent cx="266700" cy="266700"/>
            <wp:effectExtent l="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первой части дотаций СГП i-</w:t>
      </w:r>
      <w:proofErr w:type="spellStart"/>
      <w:r>
        <w:t>му</w:t>
      </w:r>
      <w:proofErr w:type="spellEnd"/>
      <w:r>
        <w:t xml:space="preserve"> городскому поселению, распределяемых между городскими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728E022D" wp14:editId="4CF6691D">
            <wp:extent cx="523875" cy="266700"/>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48"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242B659D" wp14:editId="2FE5F6FA">
            <wp:extent cx="266700" cy="266700"/>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931454" w:rsidRDefault="00931454" w:rsidP="00931454">
      <w:pPr>
        <w:pStyle w:val="ConsPlusNormal"/>
        <w:ind w:firstLine="567"/>
        <w:jc w:val="both"/>
      </w:pPr>
      <w:r w:rsidRPr="00926216">
        <w:rPr>
          <w:noProof/>
          <w:lang w:eastAsia="ru-RU"/>
        </w:rPr>
        <w:drawing>
          <wp:inline distT="0" distB="0" distL="0" distR="0" wp14:anchorId="24409E7A" wp14:editId="5E0C7700">
            <wp:extent cx="571500" cy="323850"/>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49"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lastRenderedPageBreak/>
        <w:t>n - число городских поселений муниципального района.</w:t>
      </w:r>
    </w:p>
    <w:p w:rsidR="00931454" w:rsidRDefault="00931454" w:rsidP="00931454">
      <w:pPr>
        <w:pStyle w:val="ConsPlusNormal"/>
        <w:ind w:firstLine="567"/>
        <w:jc w:val="both"/>
      </w:pPr>
      <w:r>
        <w:t>8. Распределение части дотаций с использованием метода выравнивания до "гарантированного минимума" осуществляется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1F3E1C2F" wp14:editId="2CCC011B">
            <wp:extent cx="3962400" cy="63817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962400" cy="63817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29532DF8" wp14:editId="77174FAB">
            <wp:extent cx="304800" cy="323850"/>
            <wp:effectExtent l="0" t="0" r="0"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городскому поселению, распределение которой осуществляется методом выравнивания до "гарантированного минимума";</w:t>
      </w:r>
    </w:p>
    <w:p w:rsidR="00931454" w:rsidRDefault="00931454" w:rsidP="00931454">
      <w:pPr>
        <w:pStyle w:val="ConsPlusNormal"/>
        <w:ind w:firstLine="567"/>
        <w:jc w:val="both"/>
      </w:pPr>
      <w:r>
        <w:t>БО - минимальный уровень расчетной бюджетной обеспеченности, до которого осуществляется выравнивание;</w:t>
      </w:r>
    </w:p>
    <w:p w:rsidR="00931454" w:rsidRDefault="00931454" w:rsidP="00931454">
      <w:pPr>
        <w:pStyle w:val="ConsPlusNormal"/>
        <w:ind w:firstLine="567"/>
        <w:jc w:val="both"/>
      </w:pPr>
      <w:r w:rsidRPr="00926216">
        <w:rPr>
          <w:noProof/>
          <w:lang w:eastAsia="ru-RU"/>
        </w:rPr>
        <w:drawing>
          <wp:inline distT="0" distB="0" distL="0" distR="0" wp14:anchorId="54584563" wp14:editId="596AC0F4">
            <wp:extent cx="390525" cy="323850"/>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 после распределения первой части дотаций СГП, распределяемых между городскими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6F79303F" wp14:editId="173CD866">
            <wp:extent cx="523875" cy="266700"/>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52"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1446901B" wp14:editId="7213277C">
            <wp:extent cx="266700" cy="266700"/>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931454" w:rsidRDefault="00931454" w:rsidP="00931454">
      <w:pPr>
        <w:pStyle w:val="ConsPlusNormal"/>
        <w:ind w:firstLine="567"/>
        <w:jc w:val="both"/>
      </w:pPr>
      <w:r w:rsidRPr="00926216">
        <w:rPr>
          <w:noProof/>
          <w:lang w:eastAsia="ru-RU"/>
        </w:rPr>
        <w:drawing>
          <wp:inline distT="0" distB="0" distL="0" distR="0" wp14:anchorId="63DEAB6B" wp14:editId="70630CF2">
            <wp:extent cx="571500" cy="323850"/>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53"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t>n - число городских поселений муниципального района.</w:t>
      </w:r>
    </w:p>
    <w:p w:rsidR="00931454" w:rsidRDefault="00931454" w:rsidP="00931454">
      <w:pPr>
        <w:pStyle w:val="ConsPlusNormal"/>
        <w:ind w:firstLine="567"/>
        <w:jc w:val="both"/>
      </w:pPr>
      <w:bookmarkStart w:id="8" w:name="Par91"/>
      <w:bookmarkEnd w:id="8"/>
      <w:r>
        <w:t>9. Уровень расчетной бюджетной обеспеченности i-</w:t>
      </w:r>
      <w:proofErr w:type="spellStart"/>
      <w:r>
        <w:t>го</w:t>
      </w:r>
      <w:proofErr w:type="spellEnd"/>
      <w:r>
        <w:t xml:space="preserve"> городского поселения определяется как соотношение его условного налогового потенциала к аналогичному показателю, рассчитанному по всем городским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22F4A164" wp14:editId="1DE04E60">
            <wp:extent cx="3181350" cy="657225"/>
            <wp:effectExtent l="0" t="0" r="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181350"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412B7292" wp14:editId="3AD71FA2">
            <wp:extent cx="590550" cy="3619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городского поселения;</w:t>
      </w:r>
    </w:p>
    <w:p w:rsidR="00931454" w:rsidRDefault="00931454" w:rsidP="00931454">
      <w:pPr>
        <w:pStyle w:val="ConsPlusNormal"/>
        <w:ind w:firstLine="567"/>
        <w:jc w:val="both"/>
      </w:pPr>
      <w:r w:rsidRPr="00926216">
        <w:rPr>
          <w:noProof/>
          <w:lang w:eastAsia="ru-RU"/>
        </w:rPr>
        <w:lastRenderedPageBreak/>
        <w:drawing>
          <wp:inline distT="0" distB="0" distL="0" distR="0" wp14:anchorId="69E56676" wp14:editId="2098AA31">
            <wp:extent cx="523875" cy="2667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городского поселения, рассчитываемый в соответствии с </w:t>
      </w:r>
      <w:hyperlink r:id="rId55"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1BC5CDCE" wp14:editId="0E750D90">
            <wp:extent cx="571500" cy="3238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городского поселения, рассчитываемый в соответствии с </w:t>
      </w:r>
      <w:hyperlink r:id="rId56"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3B9609DB" wp14:editId="0604E769">
            <wp:extent cx="266700" cy="2667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городского поселения;</w:t>
      </w:r>
    </w:p>
    <w:p w:rsidR="00931454" w:rsidRDefault="00931454" w:rsidP="00931454">
      <w:pPr>
        <w:pStyle w:val="ConsPlusNormal"/>
        <w:ind w:firstLine="567"/>
        <w:jc w:val="both"/>
      </w:pPr>
      <w:r>
        <w:t>n - число городских поселений муниципального района.</w:t>
      </w:r>
    </w:p>
    <w:p w:rsidR="00931454" w:rsidRDefault="00931454" w:rsidP="00931454">
      <w:pPr>
        <w:pStyle w:val="ConsPlusNormal"/>
        <w:ind w:firstLine="567"/>
        <w:jc w:val="both"/>
      </w:pPr>
      <w:bookmarkStart w:id="9" w:name="Par102"/>
      <w:bookmarkEnd w:id="9"/>
      <w:r w:rsidRPr="005A34F2">
        <w:t>10. Объем дотаций ССП j-</w:t>
      </w:r>
      <w:proofErr w:type="spellStart"/>
      <w:r w:rsidRPr="005A34F2">
        <w:t>му</w:t>
      </w:r>
      <w:proofErr w:type="spellEnd"/>
      <w:r w:rsidRPr="005A34F2">
        <w:t xml:space="preserve"> сельскому поселению i-</w:t>
      </w:r>
      <w:proofErr w:type="spellStart"/>
      <w:r w:rsidRPr="005A34F2">
        <w:t>го</w:t>
      </w:r>
      <w:proofErr w:type="spellEnd"/>
      <w:r w:rsidRPr="005A34F2">
        <w:t xml:space="preserve"> муниципального района </w:t>
      </w:r>
      <w:proofErr w:type="gramStart"/>
      <w:r w:rsidRPr="005A34F2">
        <w:t>исходя из численности жителей определяется</w:t>
      </w:r>
      <w:proofErr w:type="gramEnd"/>
      <w:r w:rsidRPr="005A34F2">
        <w:t xml:space="preserve"> по формуле:</w:t>
      </w:r>
    </w:p>
    <w:p w:rsidR="00931454" w:rsidRPr="005A34F2" w:rsidRDefault="00931454" w:rsidP="00931454">
      <w:pPr>
        <w:pStyle w:val="ConsPlusNormal"/>
        <w:ind w:firstLine="567"/>
        <w:jc w:val="both"/>
      </w:pPr>
    </w:p>
    <w:p w:rsidR="00931454" w:rsidRPr="00A05126" w:rsidRDefault="00931454" w:rsidP="00931454">
      <w:pPr>
        <w:pStyle w:val="ConsPlusNormal"/>
        <w:ind w:left="567" w:firstLine="567"/>
        <w:jc w:val="both"/>
      </w:pPr>
      <m:oMathPara>
        <m:oMathParaPr>
          <m:jc m:val="left"/>
        </m:oMathPara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СП</m:t>
              </m:r>
            </m:sub>
            <m:sup>
              <m:r>
                <m:rPr>
                  <m:sty m:val="p"/>
                </m:rPr>
                <w:rPr>
                  <w:rFonts w:ascii="Cambria Math" w:hAnsi="Cambria Math"/>
                </w:rPr>
                <m:t>j</m:t>
              </m:r>
            </m:sup>
          </m:sSubSup>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ССПч</m:t>
              </m:r>
            </m:sub>
          </m:sSub>
          <m:r>
            <m:rPr>
              <m:sty m:val="p"/>
            </m:rPr>
            <w:rPr>
              <w:rFonts w:ascii="Cambria Math" w:hAnsi="Cambria Math"/>
            </w:rPr>
            <m:t xml:space="preserve"> ×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m:t>
                  </m:r>
                </m:sub>
                <m:sup>
                  <m:r>
                    <m:rPr>
                      <m:sty m:val="p"/>
                    </m:rPr>
                    <w:rPr>
                      <w:rFonts w:ascii="Cambria Math" w:hAnsi="Cambria Math"/>
                    </w:rPr>
                    <m:t>j</m:t>
                  </m:r>
                </m:sup>
              </m:sSubSup>
            </m:num>
            <m:den>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s</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m:t>
                  </m:r>
                </m:sub>
                <m:sup>
                  <m:r>
                    <m:rPr>
                      <m:sty m:val="p"/>
                    </m:rPr>
                    <w:rPr>
                      <w:rFonts w:ascii="Cambria Math" w:hAnsi="Cambria Math"/>
                    </w:rPr>
                    <m:t>j</m:t>
                  </m:r>
                </m:sup>
              </m:sSubSup>
            </m:den>
          </m:f>
          <m:r>
            <m:rPr>
              <m:sty m:val="p"/>
            </m:rPr>
            <w:rPr>
              <w:rFonts w:ascii="Cambria Math" w:hAnsi="Cambria Math"/>
            </w:rPr>
            <m:t xml:space="preserve"> ,</m:t>
          </m:r>
        </m:oMath>
      </m:oMathPara>
    </w:p>
    <w:p w:rsidR="00931454" w:rsidRDefault="00931454" w:rsidP="00931454">
      <w:pPr>
        <w:pStyle w:val="ConsPlusNormal"/>
        <w:ind w:firstLine="567"/>
        <w:jc w:val="both"/>
      </w:pPr>
    </w:p>
    <w:p w:rsidR="00931454" w:rsidRPr="005A34F2" w:rsidRDefault="00931454" w:rsidP="00931454">
      <w:pPr>
        <w:pStyle w:val="ConsPlusNormal"/>
        <w:ind w:firstLine="567"/>
        <w:jc w:val="both"/>
      </w:pPr>
      <w:r w:rsidRPr="005A34F2">
        <w:t>где:</w:t>
      </w:r>
    </w:p>
    <w:p w:rsidR="00931454" w:rsidRPr="005A34F2" w:rsidRDefault="00931454" w:rsidP="00931454">
      <w:pPr>
        <w:pStyle w:val="ConsPlusNormal"/>
        <w:ind w:firstLine="567"/>
        <w:jc w:val="both"/>
      </w:p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СП</m:t>
            </m:r>
          </m:sub>
          <m:sup>
            <m:r>
              <m:rPr>
                <m:sty m:val="p"/>
              </m:rPr>
              <w:rPr>
                <w:rFonts w:ascii="Cambria Math" w:hAnsi="Cambria Math"/>
              </w:rPr>
              <m:t>j</m:t>
            </m:r>
          </m:sup>
        </m:sSubSup>
      </m:oMath>
      <w:r w:rsidRPr="005A34F2">
        <w:t xml:space="preserve"> – объем дотаций ССП j-му сельскому поселению исходя из численности жителей;</w:t>
      </w:r>
    </w:p>
    <w:p w:rsidR="00931454" w:rsidRPr="005A34F2" w:rsidRDefault="00931454" w:rsidP="00931454">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ССПч</m:t>
            </m:r>
          </m:sub>
        </m:sSub>
      </m:oMath>
      <w:r w:rsidRPr="005A34F2">
        <w:t xml:space="preserve"> – объем дотаций ССП, распределяемый исходя из численности жителей;</w:t>
      </w:r>
    </w:p>
    <w:p w:rsidR="00931454" w:rsidRPr="005A34F2" w:rsidRDefault="00931454" w:rsidP="00931454">
      <w:pPr>
        <w:pStyle w:val="ConsPlusNormal"/>
        <w:ind w:firstLine="567"/>
        <w:jc w:val="both"/>
      </w:pPr>
      <w:r w:rsidRPr="005A34F2">
        <w:rPr>
          <w:noProof/>
          <w:lang w:eastAsia="ru-RU"/>
        </w:rPr>
        <w:drawing>
          <wp:inline distT="0" distB="0" distL="0" distR="0" wp14:anchorId="052E5A40" wp14:editId="5E48F814">
            <wp:extent cx="304800" cy="266700"/>
            <wp:effectExtent l="0" t="0" r="0" b="0"/>
            <wp:docPr id="156" name="Рисунок 156" descr="base_23880_84830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880_84830_32821"/>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5A34F2">
        <w:t xml:space="preserve"> – численность населения j-</w:t>
      </w:r>
      <w:proofErr w:type="spellStart"/>
      <w:r w:rsidRPr="005A34F2">
        <w:t>го</w:t>
      </w:r>
      <w:proofErr w:type="spellEnd"/>
      <w:r w:rsidRPr="005A34F2">
        <w:t xml:space="preserve"> сельского поселения;</w:t>
      </w:r>
    </w:p>
    <w:p w:rsidR="00931454" w:rsidRPr="005A34F2" w:rsidRDefault="00931454" w:rsidP="00931454">
      <w:pPr>
        <w:pStyle w:val="ConsPlusNormal"/>
        <w:ind w:firstLine="567"/>
        <w:jc w:val="both"/>
      </w:pPr>
      <w:r w:rsidRPr="00A05126">
        <w:t>s – число сельских поселений, входящих в состав i-</w:t>
      </w:r>
      <w:proofErr w:type="spellStart"/>
      <w:r w:rsidRPr="00A05126">
        <w:t>го</w:t>
      </w:r>
      <w:proofErr w:type="spellEnd"/>
      <w:r w:rsidRPr="00A05126">
        <w:t xml:space="preserve"> муниципального района,</w:t>
      </w:r>
      <w:r w:rsidRPr="005A34F2">
        <w:t xml:space="preserve"> за исключением сельских поселений, из бюджетов которых перечисляются субсидии в бюджет Республики Татарстан в порядке, установленном </w:t>
      </w:r>
      <w:hyperlink r:id="rId58" w:history="1">
        <w:r w:rsidRPr="005A34F2">
          <w:t>статьей 44</w:t>
        </w:r>
        <w:r>
          <w:t>.10</w:t>
        </w:r>
      </w:hyperlink>
      <w:r w:rsidRPr="005A34F2">
        <w:t xml:space="preserve"> Бюджетного код</w:t>
      </w:r>
      <w:r>
        <w:t>екса Республики Татарстан.</w:t>
      </w:r>
    </w:p>
    <w:p w:rsidR="00931454" w:rsidRDefault="00931454" w:rsidP="00931454">
      <w:pPr>
        <w:pStyle w:val="ConsPlusNormal"/>
        <w:ind w:firstLine="567"/>
        <w:jc w:val="both"/>
      </w:pPr>
      <w:r>
        <w:t xml:space="preserve">11. Объем дотаций ССП </w:t>
      </w:r>
      <w:proofErr w:type="gramStart"/>
      <w:r>
        <w:t>исходя из уровня расчетной бюджетной обеспеченности определяется</w:t>
      </w:r>
      <w:proofErr w:type="gramEnd"/>
      <w:r>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"гарантированного минимума":</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30620543" wp14:editId="3B70A7B1">
            <wp:extent cx="1228725" cy="3238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28725" cy="32385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6BDE0EA9" wp14:editId="40E54FAC">
            <wp:extent cx="266700" cy="2667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общий объем дотаций ССП i-</w:t>
      </w:r>
      <w:proofErr w:type="spellStart"/>
      <w:r>
        <w:t>му</w:t>
      </w:r>
      <w:proofErr w:type="spellEnd"/>
      <w:r>
        <w:t xml:space="preserve"> сельскому поселению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382E5114" wp14:editId="63E92CB4">
            <wp:extent cx="266700" cy="3238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пропорционального выравнивания;</w:t>
      </w:r>
    </w:p>
    <w:p w:rsidR="00931454" w:rsidRDefault="00931454" w:rsidP="00931454">
      <w:pPr>
        <w:pStyle w:val="ConsPlusNormal"/>
        <w:ind w:firstLine="567"/>
        <w:jc w:val="both"/>
      </w:pPr>
      <w:r w:rsidRPr="00926216">
        <w:rPr>
          <w:noProof/>
          <w:lang w:eastAsia="ru-RU"/>
        </w:rPr>
        <w:lastRenderedPageBreak/>
        <w:drawing>
          <wp:inline distT="0" distB="0" distL="0" distR="0" wp14:anchorId="0364D753" wp14:editId="4EA54E23">
            <wp:extent cx="304800" cy="3238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выравнивания до "гарантированного минимума".</w:t>
      </w:r>
    </w:p>
    <w:p w:rsidR="00931454" w:rsidRDefault="00931454" w:rsidP="00931454">
      <w:pPr>
        <w:pStyle w:val="ConsPlusNormal"/>
        <w:ind w:firstLine="567"/>
        <w:jc w:val="both"/>
      </w:pPr>
      <w:r>
        <w:t>12.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931454" w:rsidRDefault="00931454" w:rsidP="00931454">
      <w:pPr>
        <w:pStyle w:val="ConsPlusNormal"/>
        <w:ind w:firstLine="567"/>
        <w:jc w:val="both"/>
      </w:pPr>
    </w:p>
    <w:p w:rsidR="00931454" w:rsidRPr="00A05126" w:rsidRDefault="00931454" w:rsidP="00931454">
      <w:pPr>
        <w:ind w:left="567"/>
      </w:pPr>
      <m:oMathPara>
        <m:oMathParaPr>
          <m:jc m:val="left"/>
        </m:oMathParaP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ССПрбо</m:t>
              </m:r>
            </m:sub>
          </m:sSub>
          <m:r>
            <m:rPr>
              <m:sty m:val="p"/>
            </m:rPr>
            <w:rPr>
              <w:rFonts w:ascii="Cambria Math" w:hAnsi="Cambria Math"/>
            </w:rPr>
            <m:t xml:space="preserve"> × </m:t>
          </m:r>
          <m:f>
            <m:fPr>
              <m:ctrlPr>
                <w:rPr>
                  <w:rFonts w:ascii="Cambria Math" w:hAnsi="Cambria Math"/>
                </w:rPr>
              </m:ctrlPr>
            </m:fPr>
            <m:num>
              <m:sSup>
                <m:sSupPr>
                  <m:ctrlPr>
                    <w:rPr>
                      <w:rFonts w:ascii="Cambria Math" w:hAnsi="Cambria Math"/>
                    </w:rPr>
                  </m:ctrlPr>
                </m:sSupPr>
                <m:e>
                  <m:r>
                    <m:rPr>
                      <m:sty m:val="p"/>
                    </m:rPr>
                    <w:rPr>
                      <w:rFonts w:ascii="Cambria Math" w:hAnsi="Cambria Math"/>
                    </w:rPr>
                    <m:t>Н</m:t>
                  </m:r>
                </m:e>
                <m:sup>
                  <m:r>
                    <m:rPr>
                      <m:sty m:val="p"/>
                    </m:rPr>
                    <w:rPr>
                      <w:rFonts w:ascii="Cambria Math" w:hAnsi="Cambria Math"/>
                    </w:rPr>
                    <m:t>i</m:t>
                  </m:r>
                </m:sup>
              </m:sSup>
            </m:num>
            <m:den>
              <m:r>
                <m:rPr>
                  <m:sty m:val="p"/>
                </m:rPr>
                <w:rPr>
                  <w:rFonts w:ascii="Cambria Math" w:hAnsi="Cambria Math"/>
                </w:rPr>
                <m:t>Н</m:t>
              </m:r>
            </m:den>
          </m:f>
          <m:r>
            <m:rPr>
              <m:sty m:val="p"/>
            </m:rPr>
            <w:rPr>
              <w:rFonts w:ascii="Cambria Math" w:hAnsi="Cambria Math"/>
            </w:rPr>
            <m:t xml:space="preserve"> ,</m:t>
          </m:r>
        </m:oMath>
      </m:oMathPara>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36B37D64" wp14:editId="1EDE35A7">
            <wp:extent cx="266700" cy="32385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пропорционального выравнивания;</w:t>
      </w:r>
    </w:p>
    <w:p w:rsidR="00931454" w:rsidRDefault="00931454" w:rsidP="00931454">
      <w:pPr>
        <w:pStyle w:val="ConsPlusNormal"/>
        <w:ind w:firstLine="567"/>
        <w:jc w:val="both"/>
      </w:pPr>
      <w:r w:rsidRPr="00926216">
        <w:rPr>
          <w:noProof/>
          <w:lang w:eastAsia="ru-RU"/>
        </w:rPr>
        <w:drawing>
          <wp:inline distT="0" distB="0" distL="0" distR="0" wp14:anchorId="4DBD16B8" wp14:editId="6A1D5C85">
            <wp:extent cx="361950" cy="304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t xml:space="preserve"> - доля дотаций ССП </w:t>
      </w:r>
      <w:proofErr w:type="gramStart"/>
      <w:r>
        <w:t>исходя из уровня расчетной бюджетной обеспеченности, распределение которых осуществляется</w:t>
      </w:r>
      <w:proofErr w:type="gramEnd"/>
      <w:r>
        <w:t xml:space="preserve"> с использованием метода пропорционального выравнивания;</w:t>
      </w:r>
    </w:p>
    <w:p w:rsidR="00931454" w:rsidRPr="00A05126" w:rsidRDefault="00931454" w:rsidP="00931454">
      <w:pPr>
        <w:ind w:firstLine="567"/>
        <w:rPr>
          <w:rFonts w:ascii="SL_Times New Roman" w:hAnsi="SL_Times New Roman" w:cs="SL_Times New Roman"/>
        </w:rPr>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ССПрбо</m:t>
            </m:r>
          </m:sub>
        </m:sSub>
      </m:oMath>
      <w:r w:rsidRPr="00A05126">
        <w:t xml:space="preserve"> – </w:t>
      </w:r>
      <w:r w:rsidRPr="00A05126">
        <w:rPr>
          <w:rFonts w:ascii="SL_Times New Roman" w:hAnsi="SL_Times New Roman" w:cs="SL_Times New Roman"/>
        </w:rPr>
        <w:t>объем дотаций ССП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037345B1" wp14:editId="784555F0">
            <wp:extent cx="266700" cy="2667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31454" w:rsidRDefault="00931454" w:rsidP="00931454">
      <w:pPr>
        <w:pStyle w:val="ConsPlusNormal"/>
        <w:ind w:firstLine="567"/>
        <w:jc w:val="both"/>
      </w:pPr>
      <w:r>
        <w:t>H - объем средств, необходимых для достижения всеми сельскими поселениями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31454" w:rsidRDefault="00931454" w:rsidP="00931454">
      <w:pPr>
        <w:pStyle w:val="ConsPlusNormal"/>
        <w:ind w:firstLine="567"/>
        <w:jc w:val="both"/>
      </w:pPr>
      <w:r>
        <w:t>13. Определение объема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осуществляется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16FED2B3" wp14:editId="48E5CFE7">
            <wp:extent cx="4000500" cy="65722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000500"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3365B792" wp14:editId="60403008">
            <wp:extent cx="266700" cy="2667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31454" w:rsidRDefault="00931454" w:rsidP="00931454">
      <w:pPr>
        <w:pStyle w:val="ConsPlusNormal"/>
        <w:ind w:firstLine="567"/>
        <w:jc w:val="both"/>
      </w:pPr>
      <w:r w:rsidRPr="00926216">
        <w:rPr>
          <w:noProof/>
          <w:lang w:eastAsia="ru-RU"/>
        </w:rPr>
        <w:lastRenderedPageBreak/>
        <w:drawing>
          <wp:inline distT="0" distB="0" distL="0" distR="0" wp14:anchorId="197F9480" wp14:editId="4E70B410">
            <wp:extent cx="523875" cy="2667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63"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54B8A12E" wp14:editId="4A0C339B">
            <wp:extent cx="266700" cy="2667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931454" w:rsidRDefault="00931454" w:rsidP="00931454">
      <w:pPr>
        <w:pStyle w:val="ConsPlusNormal"/>
        <w:ind w:firstLine="567"/>
        <w:jc w:val="both"/>
      </w:pPr>
      <w:proofErr w:type="gramStart"/>
      <w:r>
        <w:t>К</w:t>
      </w:r>
      <w:proofErr w:type="gramEnd"/>
      <w:r>
        <w:t xml:space="preserve"> - </w:t>
      </w:r>
      <w:proofErr w:type="gramStart"/>
      <w:r>
        <w:t>критерий</w:t>
      </w:r>
      <w:proofErr w:type="gramEnd"/>
      <w:r>
        <w:t xml:space="preserve"> выравнивания расчетной бюджетной обеспеченности сельских поселений;</w:t>
      </w:r>
    </w:p>
    <w:p w:rsidR="00931454" w:rsidRDefault="00931454" w:rsidP="00931454">
      <w:pPr>
        <w:pStyle w:val="ConsPlusNormal"/>
        <w:ind w:firstLine="567"/>
        <w:jc w:val="both"/>
      </w:pPr>
      <w:r w:rsidRPr="00926216">
        <w:rPr>
          <w:noProof/>
          <w:lang w:eastAsia="ru-RU"/>
        </w:rPr>
        <w:drawing>
          <wp:inline distT="0" distB="0" distL="0" distR="0" wp14:anchorId="5124AF9A" wp14:editId="07718F2D">
            <wp:extent cx="590550" cy="36195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w:t>
      </w:r>
    </w:p>
    <w:p w:rsidR="00931454" w:rsidRDefault="00931454" w:rsidP="00931454">
      <w:pPr>
        <w:pStyle w:val="ConsPlusNormal"/>
        <w:ind w:firstLine="567"/>
        <w:jc w:val="both"/>
      </w:pPr>
      <w:r w:rsidRPr="00926216">
        <w:rPr>
          <w:noProof/>
          <w:lang w:eastAsia="ru-RU"/>
        </w:rPr>
        <w:drawing>
          <wp:inline distT="0" distB="0" distL="0" distR="0" wp14:anchorId="2A8E57DD" wp14:editId="31CD7AB3">
            <wp:extent cx="571500" cy="3238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64"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t>s - число сельских поселений муниципального района.</w:t>
      </w:r>
    </w:p>
    <w:p w:rsidR="00931454" w:rsidRDefault="00931454" w:rsidP="00931454">
      <w:pPr>
        <w:pStyle w:val="ConsPlusNormal"/>
        <w:ind w:firstLine="567"/>
        <w:jc w:val="both"/>
      </w:pPr>
      <w:r>
        <w:t>14. Объем средств, недостающих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рассчитывается только по тем сельским поселениям, уровень расчетной бюджетной обеспеченности которых меньше критерия выравнивания расчетной бюджетной обеспеченности сельских поселений:</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32E8EE75" wp14:editId="2D10D8A5">
            <wp:extent cx="914400" cy="3238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15. После распределения первой части дотаций ССП, распределяемых между сельскими поселениями исходя из уровня расчетной бюджетной обеспеченности, определяется достигнутый уровень расчетной бюджетной обеспеченности сельских поселений, который используется при распределении второй части дотаций ССП, распределяемых между сельскими поселениями исходя из уровня расчетной бюджетной обеспеченности, и рассчитывается по следующей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7A53F91F" wp14:editId="02890989">
            <wp:extent cx="3733800" cy="65722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33800"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p>
    <w:p w:rsidR="00931454" w:rsidRDefault="00931454" w:rsidP="00931454">
      <w:pPr>
        <w:pStyle w:val="ConsPlusNormal"/>
        <w:ind w:firstLine="567"/>
        <w:jc w:val="both"/>
      </w:pPr>
      <w:r w:rsidRPr="00926216">
        <w:rPr>
          <w:noProof/>
          <w:lang w:eastAsia="ru-RU"/>
        </w:rPr>
        <w:drawing>
          <wp:inline distT="0" distB="0" distL="0" distR="0" wp14:anchorId="5E3F7634" wp14:editId="43A693E4">
            <wp:extent cx="390525" cy="3238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 после распределения первой части дотаций ССП, распределяемых между сельскими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lastRenderedPageBreak/>
        <w:drawing>
          <wp:inline distT="0" distB="0" distL="0" distR="0" wp14:anchorId="68846AFE" wp14:editId="3B0971F5">
            <wp:extent cx="590550" cy="3619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 до распределения дотаций ССП, распределяемых между сельскими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74659C1E" wp14:editId="79231C1D">
            <wp:extent cx="266700" cy="2667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объем первой части дотаций ССП i-</w:t>
      </w:r>
      <w:proofErr w:type="spellStart"/>
      <w:r>
        <w:t>му</w:t>
      </w:r>
      <w:proofErr w:type="spellEnd"/>
      <w:r>
        <w:t xml:space="preserve"> сельскому поселению, распределяемых между сельскими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52FA700E" wp14:editId="6CA9BC19">
            <wp:extent cx="523875" cy="2667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67"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46A20451" wp14:editId="508C6D5E">
            <wp:extent cx="266700" cy="2667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931454" w:rsidRDefault="00931454" w:rsidP="00931454">
      <w:pPr>
        <w:pStyle w:val="ConsPlusNormal"/>
        <w:ind w:firstLine="567"/>
        <w:jc w:val="both"/>
      </w:pPr>
      <w:r w:rsidRPr="00926216">
        <w:rPr>
          <w:noProof/>
          <w:lang w:eastAsia="ru-RU"/>
        </w:rPr>
        <w:drawing>
          <wp:inline distT="0" distB="0" distL="0" distR="0" wp14:anchorId="364C961A" wp14:editId="33272CF3">
            <wp:extent cx="571500" cy="3238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68"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t>s - число сельских поселений муниципального района.</w:t>
      </w:r>
    </w:p>
    <w:p w:rsidR="00931454" w:rsidRDefault="00931454" w:rsidP="00931454">
      <w:pPr>
        <w:pStyle w:val="ConsPlusNormal"/>
        <w:ind w:firstLine="567"/>
        <w:jc w:val="both"/>
      </w:pPr>
      <w:r>
        <w:t>16. Распределение части дотаций с использованием метода выравнивания до "гарантированного минимума" осуществляется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00F44763" wp14:editId="36636407">
            <wp:extent cx="3933825" cy="6572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933825"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1E0129D4" wp14:editId="2DAE5B52">
            <wp:extent cx="304800" cy="3238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4800" cy="323850"/>
                    </a:xfrm>
                    <a:prstGeom prst="rect">
                      <a:avLst/>
                    </a:prstGeom>
                    <a:noFill/>
                    <a:ln>
                      <a:noFill/>
                    </a:ln>
                  </pic:spPr>
                </pic:pic>
              </a:graphicData>
            </a:graphic>
          </wp:inline>
        </w:drawing>
      </w:r>
      <w:r>
        <w:t xml:space="preserve"> - объем части дотаций i-</w:t>
      </w:r>
      <w:proofErr w:type="spellStart"/>
      <w:r>
        <w:t>му</w:t>
      </w:r>
      <w:proofErr w:type="spellEnd"/>
      <w:r>
        <w:t xml:space="preserve"> сельскому поселению, распределение которой осуществляется методом выравнивания до "гарантированного минимума";</w:t>
      </w:r>
    </w:p>
    <w:p w:rsidR="00931454" w:rsidRDefault="00931454" w:rsidP="00931454">
      <w:pPr>
        <w:pStyle w:val="ConsPlusNormal"/>
        <w:ind w:firstLine="567"/>
        <w:jc w:val="both"/>
      </w:pPr>
      <w:r>
        <w:t>БО - минимальный уровень расчетной бюджетной обеспеченности, до которого осуществляется выравнивание;</w:t>
      </w:r>
    </w:p>
    <w:p w:rsidR="00931454" w:rsidRDefault="00931454" w:rsidP="00931454">
      <w:pPr>
        <w:pStyle w:val="ConsPlusNormal"/>
        <w:ind w:firstLine="567"/>
        <w:jc w:val="both"/>
      </w:pPr>
      <w:r w:rsidRPr="00926216">
        <w:rPr>
          <w:noProof/>
          <w:lang w:eastAsia="ru-RU"/>
        </w:rPr>
        <w:drawing>
          <wp:inline distT="0" distB="0" distL="0" distR="0" wp14:anchorId="14F22033" wp14:editId="27C9FBFA">
            <wp:extent cx="390525" cy="3238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0525" cy="3238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 после распределения первой части дотаций ССП, распределяемых между сельскими поселениями исходя из уровня расчетной бюджетной обеспеченности;</w:t>
      </w:r>
    </w:p>
    <w:p w:rsidR="00931454" w:rsidRDefault="00931454" w:rsidP="00931454">
      <w:pPr>
        <w:pStyle w:val="ConsPlusNormal"/>
        <w:ind w:firstLine="567"/>
        <w:jc w:val="both"/>
      </w:pPr>
      <w:r w:rsidRPr="00926216">
        <w:rPr>
          <w:noProof/>
          <w:lang w:eastAsia="ru-RU"/>
        </w:rPr>
        <w:drawing>
          <wp:inline distT="0" distB="0" distL="0" distR="0" wp14:anchorId="0AD4692F" wp14:editId="11D3EEDE">
            <wp:extent cx="523875" cy="266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70"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0A7F765F" wp14:editId="56ECC512">
            <wp:extent cx="266700" cy="2667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931454" w:rsidRDefault="00931454" w:rsidP="00931454">
      <w:pPr>
        <w:pStyle w:val="ConsPlusNormal"/>
        <w:ind w:firstLine="567"/>
        <w:jc w:val="both"/>
      </w:pPr>
      <w:r w:rsidRPr="00926216">
        <w:rPr>
          <w:noProof/>
          <w:lang w:eastAsia="ru-RU"/>
        </w:rPr>
        <w:lastRenderedPageBreak/>
        <w:drawing>
          <wp:inline distT="0" distB="0" distL="0" distR="0" wp14:anchorId="545123F9" wp14:editId="47DDD887">
            <wp:extent cx="571500" cy="3238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71"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t>s - число сельских поселений муниципального района.</w:t>
      </w:r>
    </w:p>
    <w:p w:rsidR="00931454" w:rsidRDefault="00931454" w:rsidP="00931454">
      <w:pPr>
        <w:pStyle w:val="ConsPlusNormal"/>
        <w:ind w:firstLine="567"/>
        <w:jc w:val="both"/>
      </w:pPr>
      <w:bookmarkStart w:id="10" w:name="Par190"/>
      <w:bookmarkEnd w:id="10"/>
      <w:r>
        <w:t>17. Уровень расчетной бюджетной обеспеченности i-</w:t>
      </w:r>
      <w:proofErr w:type="spellStart"/>
      <w:r>
        <w:t>го</w:t>
      </w:r>
      <w:proofErr w:type="spellEnd"/>
      <w:r>
        <w:t xml:space="preserve"> сельского поселения определяется как соотношение его условного налогового потенциала к аналогичному показателю, рассчитанному по всем сельским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24C8A16A" wp14:editId="3FE52857">
            <wp:extent cx="3133725" cy="6572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33725" cy="6572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55495A5C" wp14:editId="7A1C6392">
            <wp:extent cx="590550" cy="3619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t xml:space="preserve"> - уровень расчетной бюджетной обеспеченности i-</w:t>
      </w:r>
      <w:proofErr w:type="spellStart"/>
      <w:r>
        <w:t>го</w:t>
      </w:r>
      <w:proofErr w:type="spellEnd"/>
      <w:r>
        <w:t xml:space="preserve"> сельского поселения;</w:t>
      </w:r>
    </w:p>
    <w:p w:rsidR="00931454" w:rsidRDefault="00931454" w:rsidP="00931454">
      <w:pPr>
        <w:pStyle w:val="ConsPlusNormal"/>
        <w:ind w:firstLine="567"/>
        <w:jc w:val="both"/>
      </w:pPr>
      <w:r w:rsidRPr="00926216">
        <w:rPr>
          <w:noProof/>
          <w:lang w:eastAsia="ru-RU"/>
        </w:rPr>
        <w:drawing>
          <wp:inline distT="0" distB="0" distL="0" distR="0" wp14:anchorId="2E24C450" wp14:editId="538BF6AC">
            <wp:extent cx="523875" cy="2667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t xml:space="preserve"> - индекс бюджетных расходов i-</w:t>
      </w:r>
      <w:proofErr w:type="spellStart"/>
      <w:r>
        <w:t>го</w:t>
      </w:r>
      <w:proofErr w:type="spellEnd"/>
      <w:r>
        <w:t xml:space="preserve"> сельского поселения, рассчитываемый в соответствии с </w:t>
      </w:r>
      <w:hyperlink r:id="rId74" w:history="1">
        <w:r w:rsidRPr="00926216">
          <w:t>порядком</w:t>
        </w:r>
      </w:hyperlink>
      <w:r>
        <w:t>, установленным приложением 6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3B82F482" wp14:editId="29EAF8C4">
            <wp:extent cx="571500" cy="3238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1500" cy="323850"/>
                    </a:xfrm>
                    <a:prstGeom prst="rect">
                      <a:avLst/>
                    </a:prstGeom>
                    <a:noFill/>
                    <a:ln>
                      <a:noFill/>
                    </a:ln>
                  </pic:spPr>
                </pic:pic>
              </a:graphicData>
            </a:graphic>
          </wp:inline>
        </w:drawing>
      </w:r>
      <w:r>
        <w:t xml:space="preserve"> - условный налоговый потенциал i-</w:t>
      </w:r>
      <w:proofErr w:type="spellStart"/>
      <w:r>
        <w:t>го</w:t>
      </w:r>
      <w:proofErr w:type="spellEnd"/>
      <w:r>
        <w:t xml:space="preserve"> сельского поселения, рассчитываемый в соответствии с </w:t>
      </w:r>
      <w:hyperlink r:id="rId75" w:history="1">
        <w:r w:rsidRPr="00926216">
          <w:t>порядком</w:t>
        </w:r>
      </w:hyperlink>
      <w:r>
        <w:t>, установленным приложением 7 к Бюджетному кодексу Республики Татарстан;</w:t>
      </w:r>
    </w:p>
    <w:p w:rsidR="00931454" w:rsidRDefault="00931454" w:rsidP="00931454">
      <w:pPr>
        <w:pStyle w:val="ConsPlusNormal"/>
        <w:ind w:firstLine="567"/>
        <w:jc w:val="both"/>
      </w:pPr>
      <w:r w:rsidRPr="00926216">
        <w:rPr>
          <w:noProof/>
          <w:lang w:eastAsia="ru-RU"/>
        </w:rPr>
        <w:drawing>
          <wp:inline distT="0" distB="0" distL="0" distR="0" wp14:anchorId="3656535E" wp14:editId="28C900A9">
            <wp:extent cx="266700" cy="2667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t xml:space="preserve"> - численность населения i-</w:t>
      </w:r>
      <w:proofErr w:type="spellStart"/>
      <w:r>
        <w:t>го</w:t>
      </w:r>
      <w:proofErr w:type="spellEnd"/>
      <w:r>
        <w:t xml:space="preserve"> сельского поселения;</w:t>
      </w:r>
    </w:p>
    <w:p w:rsidR="00931454" w:rsidRDefault="00931454" w:rsidP="00931454">
      <w:pPr>
        <w:pStyle w:val="ConsPlusNormal"/>
        <w:ind w:firstLine="567"/>
        <w:jc w:val="both"/>
      </w:pPr>
      <w:r>
        <w:t>s - число сельских поселений муниципального района.</w:t>
      </w:r>
    </w:p>
    <w:p w:rsidR="00931454" w:rsidRDefault="00931454" w:rsidP="00931454">
      <w:pPr>
        <w:pStyle w:val="ConsPlusNormal"/>
        <w:ind w:firstLine="567"/>
        <w:jc w:val="both"/>
      </w:pPr>
      <w:r>
        <w:t>18. Дотации бюджетам городских, сельских поселений за счет субвенций из бюджета Республики Татарстан могут быть частично заменены дополнительными нормативами отчислений от налога на доходы физических лиц.</w:t>
      </w:r>
    </w:p>
    <w:p w:rsidR="00931454" w:rsidRDefault="00931454" w:rsidP="00931454">
      <w:pPr>
        <w:pStyle w:val="ConsPlusNormal"/>
        <w:ind w:firstLine="567"/>
        <w:jc w:val="both"/>
      </w:pPr>
      <w:r>
        <w:t>Дополнительные нормативы отчислений бюджетам городских, сельских поселений от налога на доходы физических лиц утверждаются решением представительного органа муниципального района о бюджете муниципального района.</w:t>
      </w:r>
    </w:p>
    <w:p w:rsidR="00931454" w:rsidRDefault="00931454" w:rsidP="00931454">
      <w:pPr>
        <w:pStyle w:val="ConsPlusNormal"/>
        <w:ind w:firstLine="567"/>
        <w:jc w:val="both"/>
      </w:pPr>
      <w:r>
        <w:t>19. Дополнительный норматив отчислений от налога на доходы физических лиц рассчитывается как отношение расчетного объема дотации (части расчетного объема дотации) к прогнозируемому в соответствии с единой методикой объему налога на доходы физических лиц, подлежащему зачислению в консолидированный бюджет Республики Татарстан по территории соответствующего городского, сельского поселения:</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lastRenderedPageBreak/>
        <w:drawing>
          <wp:inline distT="0" distB="0" distL="0" distR="0" wp14:anchorId="422B201F" wp14:editId="0B7C1F1B">
            <wp:extent cx="2257425" cy="6286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257425" cy="628650"/>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33C1FA1E" wp14:editId="33A52A4A">
            <wp:extent cx="6000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t xml:space="preserve"> - расчетное значение дополнительного норматива отчислений от налога на доходы физических лиц для i-</w:t>
      </w:r>
      <w:proofErr w:type="spellStart"/>
      <w:r>
        <w:t>го</w:t>
      </w:r>
      <w:proofErr w:type="spellEnd"/>
      <w:r>
        <w:t xml:space="preserve"> городского, сельского поселения;</w:t>
      </w:r>
    </w:p>
    <w:p w:rsidR="00931454" w:rsidRDefault="00931454" w:rsidP="00931454">
      <w:pPr>
        <w:pStyle w:val="ConsPlusNormal"/>
        <w:ind w:firstLine="567"/>
        <w:jc w:val="both"/>
      </w:pPr>
      <w:r w:rsidRPr="00926216">
        <w:rPr>
          <w:noProof/>
          <w:lang w:eastAsia="ru-RU"/>
        </w:rPr>
        <w:drawing>
          <wp:inline distT="0" distB="0" distL="0" distR="0" wp14:anchorId="6254271B" wp14:editId="516D28EC">
            <wp:extent cx="647700" cy="3333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7700" cy="333375"/>
                    </a:xfrm>
                    <a:prstGeom prst="rect">
                      <a:avLst/>
                    </a:prstGeom>
                    <a:noFill/>
                    <a:ln>
                      <a:noFill/>
                    </a:ln>
                  </pic:spPr>
                </pic:pic>
              </a:graphicData>
            </a:graphic>
          </wp:inline>
        </w:drawing>
      </w:r>
      <w:r>
        <w:t xml:space="preserve"> - планируемый объем дотации </w:t>
      </w:r>
      <w:r w:rsidRPr="005A34F2">
        <w:t>за счет субвенций из бюджета Республики Татарстан</w:t>
      </w:r>
      <w:r>
        <w:t xml:space="preserve"> бюджету i-</w:t>
      </w:r>
      <w:proofErr w:type="spellStart"/>
      <w:r>
        <w:t>го</w:t>
      </w:r>
      <w:proofErr w:type="spellEnd"/>
      <w:r>
        <w:t xml:space="preserve"> городского, сельского поселения;</w:t>
      </w:r>
    </w:p>
    <w:p w:rsidR="00931454" w:rsidRDefault="00931454" w:rsidP="00931454">
      <w:pPr>
        <w:pStyle w:val="ConsPlusNormal"/>
        <w:ind w:firstLine="567"/>
        <w:jc w:val="both"/>
      </w:pPr>
      <w:r w:rsidRPr="00926216">
        <w:rPr>
          <w:noProof/>
          <w:lang w:eastAsia="ru-RU"/>
        </w:rPr>
        <w:drawing>
          <wp:inline distT="0" distB="0" distL="0" distR="0" wp14:anchorId="63C7D813" wp14:editId="04B931CA">
            <wp:extent cx="733425" cy="3238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33425" cy="323850"/>
                    </a:xfrm>
                    <a:prstGeom prst="rect">
                      <a:avLst/>
                    </a:prstGeom>
                    <a:noFill/>
                    <a:ln>
                      <a:noFill/>
                    </a:ln>
                  </pic:spPr>
                </pic:pic>
              </a:graphicData>
            </a:graphic>
          </wp:inline>
        </w:drawing>
      </w:r>
      <w:r>
        <w:t xml:space="preserve"> - прогнозируемый на очередной финансовый год объем налога на доходы физических лиц в консолидированный бюджет Республики Татарстан по i-</w:t>
      </w:r>
      <w:proofErr w:type="spellStart"/>
      <w:r>
        <w:t>му</w:t>
      </w:r>
      <w:proofErr w:type="spellEnd"/>
      <w:r>
        <w:t xml:space="preserve"> городскому, сельскому поселению.</w:t>
      </w:r>
    </w:p>
    <w:p w:rsidR="00931454" w:rsidRDefault="00931454" w:rsidP="00931454">
      <w:pPr>
        <w:pStyle w:val="ConsPlusNormal"/>
        <w:ind w:firstLine="567"/>
        <w:jc w:val="both"/>
      </w:pPr>
      <w:r>
        <w:t xml:space="preserve">20. Если расчетное значение дополнительного норматива отчислений от налога на доходы физических лиц превышает максимально возможный норматив, разница между планируемым объемом дотаций </w:t>
      </w:r>
      <w:r w:rsidRPr="005A34F2">
        <w:t>за счет субвенций из бюджета Республики Татарстан</w:t>
      </w:r>
      <w:r>
        <w:t xml:space="preserve"> и средствами, передаваемыми по дополнительному нормативу отчислений от налога на доходы физических лиц, определяется по формуле:</w:t>
      </w:r>
    </w:p>
    <w:p w:rsidR="00931454" w:rsidRDefault="00931454" w:rsidP="00931454">
      <w:pPr>
        <w:pStyle w:val="ConsPlusNormal"/>
        <w:ind w:firstLine="567"/>
        <w:jc w:val="both"/>
      </w:pPr>
    </w:p>
    <w:p w:rsidR="00931454" w:rsidRDefault="00931454" w:rsidP="00931454">
      <w:pPr>
        <w:pStyle w:val="ConsPlusNormal"/>
        <w:ind w:firstLine="567"/>
        <w:jc w:val="both"/>
      </w:pPr>
      <w:r>
        <w:rPr>
          <w:noProof/>
          <w:lang w:eastAsia="ru-RU"/>
        </w:rPr>
        <w:drawing>
          <wp:inline distT="0" distB="0" distL="0" distR="0" wp14:anchorId="4FB7C08A" wp14:editId="576243C6">
            <wp:extent cx="2895600" cy="54292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895600" cy="542925"/>
                    </a:xfrm>
                    <a:prstGeom prst="rect">
                      <a:avLst/>
                    </a:prstGeom>
                    <a:noFill/>
                    <a:ln>
                      <a:noFill/>
                    </a:ln>
                  </pic:spPr>
                </pic:pic>
              </a:graphicData>
            </a:graphic>
          </wp:inline>
        </w:drawing>
      </w:r>
    </w:p>
    <w:p w:rsidR="00931454" w:rsidRDefault="00931454" w:rsidP="00931454">
      <w:pPr>
        <w:pStyle w:val="ConsPlusNormal"/>
        <w:ind w:firstLine="567"/>
        <w:jc w:val="both"/>
      </w:pPr>
    </w:p>
    <w:p w:rsidR="00931454" w:rsidRDefault="00931454" w:rsidP="00931454">
      <w:pPr>
        <w:pStyle w:val="ConsPlusNormal"/>
        <w:ind w:firstLine="567"/>
        <w:jc w:val="both"/>
      </w:pPr>
      <w:r>
        <w:t>где;</w:t>
      </w:r>
    </w:p>
    <w:p w:rsidR="00931454" w:rsidRDefault="00931454" w:rsidP="00931454">
      <w:pPr>
        <w:pStyle w:val="ConsPlusNormal"/>
        <w:ind w:firstLine="567"/>
        <w:jc w:val="both"/>
      </w:pPr>
      <w:r w:rsidRPr="00926216">
        <w:rPr>
          <w:noProof/>
          <w:lang w:eastAsia="ru-RU"/>
        </w:rPr>
        <w:drawing>
          <wp:inline distT="0" distB="0" distL="0" distR="0" wp14:anchorId="6FCEF45E" wp14:editId="7181BA7F">
            <wp:extent cx="438150" cy="2667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38150" cy="266700"/>
                    </a:xfrm>
                    <a:prstGeom prst="rect">
                      <a:avLst/>
                    </a:prstGeom>
                    <a:noFill/>
                    <a:ln>
                      <a:noFill/>
                    </a:ln>
                  </pic:spPr>
                </pic:pic>
              </a:graphicData>
            </a:graphic>
          </wp:inline>
        </w:drawing>
      </w:r>
      <w:r>
        <w:t xml:space="preserve"> - объем дотаций </w:t>
      </w:r>
      <w:r w:rsidRPr="005A34F2">
        <w:t>за счет субвенций из бюджета Республики Татарстан</w:t>
      </w:r>
      <w:r>
        <w:t xml:space="preserve"> бюджету i-</w:t>
      </w:r>
      <w:proofErr w:type="spellStart"/>
      <w:r>
        <w:t>го</w:t>
      </w:r>
      <w:proofErr w:type="spellEnd"/>
      <w:r>
        <w:t xml:space="preserve"> городского, сельского поселения с учетом установления дополнительного норматива отчислений от налога на доходы физических лиц;</w:t>
      </w:r>
    </w:p>
    <w:p w:rsidR="00931454" w:rsidRDefault="00931454" w:rsidP="00931454">
      <w:pPr>
        <w:pStyle w:val="ConsPlusNormal"/>
        <w:ind w:firstLine="567"/>
        <w:jc w:val="both"/>
      </w:pPr>
      <w:r w:rsidRPr="00926216">
        <w:rPr>
          <w:noProof/>
          <w:lang w:eastAsia="ru-RU"/>
        </w:rPr>
        <w:drawing>
          <wp:inline distT="0" distB="0" distL="0" distR="0" wp14:anchorId="18DCA030" wp14:editId="62FA0343">
            <wp:extent cx="647700" cy="3333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7700" cy="333375"/>
                    </a:xfrm>
                    <a:prstGeom prst="rect">
                      <a:avLst/>
                    </a:prstGeom>
                    <a:noFill/>
                    <a:ln>
                      <a:noFill/>
                    </a:ln>
                  </pic:spPr>
                </pic:pic>
              </a:graphicData>
            </a:graphic>
          </wp:inline>
        </w:drawing>
      </w:r>
      <w:r>
        <w:t xml:space="preserve"> - планируемый объем дотаций </w:t>
      </w:r>
      <w:r w:rsidRPr="005A34F2">
        <w:t>за счет субвенций из бюджета Республики Татарстан</w:t>
      </w:r>
      <w:r>
        <w:t xml:space="preserve"> бюджету i-</w:t>
      </w:r>
      <w:proofErr w:type="spellStart"/>
      <w:r>
        <w:t>го</w:t>
      </w:r>
      <w:proofErr w:type="spellEnd"/>
      <w:r>
        <w:t xml:space="preserve"> городского, сельского поселения;</w:t>
      </w:r>
    </w:p>
    <w:p w:rsidR="00931454" w:rsidRDefault="00931454" w:rsidP="00931454">
      <w:pPr>
        <w:pStyle w:val="ConsPlusNormal"/>
        <w:ind w:firstLine="567"/>
        <w:jc w:val="both"/>
      </w:pPr>
      <w:r w:rsidRPr="00926216">
        <w:rPr>
          <w:noProof/>
          <w:lang w:eastAsia="ru-RU"/>
        </w:rPr>
        <w:drawing>
          <wp:inline distT="0" distB="0" distL="0" distR="0" wp14:anchorId="2C5C1987" wp14:editId="644C1101">
            <wp:extent cx="733425" cy="3238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33425" cy="323850"/>
                    </a:xfrm>
                    <a:prstGeom prst="rect">
                      <a:avLst/>
                    </a:prstGeom>
                    <a:noFill/>
                    <a:ln>
                      <a:noFill/>
                    </a:ln>
                  </pic:spPr>
                </pic:pic>
              </a:graphicData>
            </a:graphic>
          </wp:inline>
        </w:drawing>
      </w:r>
      <w:r>
        <w:t xml:space="preserve"> - прогнозируемый на очередной финансовый год объем налога на доходы физических лиц в консолидированный бюджет Республики Татарстан по i-</w:t>
      </w:r>
      <w:proofErr w:type="spellStart"/>
      <w:r>
        <w:t>му</w:t>
      </w:r>
      <w:proofErr w:type="spellEnd"/>
      <w:r>
        <w:t xml:space="preserve"> городскому, сельскому поселению;</w:t>
      </w:r>
    </w:p>
    <w:p w:rsidR="00931454" w:rsidRDefault="00931454" w:rsidP="00931454">
      <w:pPr>
        <w:pStyle w:val="ConsPlusNormal"/>
        <w:ind w:firstLine="567"/>
        <w:jc w:val="both"/>
      </w:pPr>
      <w:r w:rsidRPr="00926216">
        <w:rPr>
          <w:noProof/>
          <w:lang w:eastAsia="ru-RU"/>
        </w:rPr>
        <w:drawing>
          <wp:inline distT="0" distB="0" distL="0" distR="0" wp14:anchorId="55353FB5" wp14:editId="76D9F59E">
            <wp:extent cx="466725" cy="3238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r>
        <w:t xml:space="preserve"> - максимальное значение дополнительного норматива отчислений от налога на доходы физических лиц в процентах.</w:t>
      </w:r>
    </w:p>
    <w:p w:rsidR="00931454" w:rsidRDefault="00931454" w:rsidP="00931454">
      <w:pPr>
        <w:pStyle w:val="ConsPlusNormal"/>
        <w:ind w:firstLine="567"/>
        <w:jc w:val="both"/>
      </w:pPr>
    </w:p>
    <w:p w:rsidR="00931454" w:rsidRPr="00696256" w:rsidRDefault="00931454" w:rsidP="00931454">
      <w:pPr>
        <w:rPr>
          <w:rFonts w:ascii="SL_Times New Roman" w:hAnsi="SL_Times New Roman" w:cs="SL_Times New Roman"/>
        </w:rPr>
      </w:pPr>
      <w:r w:rsidRPr="00696256">
        <w:br w:type="page"/>
      </w:r>
    </w:p>
    <w:p w:rsidR="00931454" w:rsidRPr="00696256" w:rsidRDefault="00931454" w:rsidP="00931454">
      <w:pPr>
        <w:pStyle w:val="ConsPlusNormal"/>
        <w:jc w:val="right"/>
        <w:outlineLvl w:val="0"/>
      </w:pPr>
      <w:r w:rsidRPr="00696256">
        <w:lastRenderedPageBreak/>
        <w:t>Приложение 3</w:t>
      </w:r>
    </w:p>
    <w:p w:rsidR="00931454" w:rsidRPr="00696256" w:rsidRDefault="00931454" w:rsidP="00931454">
      <w:pPr>
        <w:pStyle w:val="ConsPlusNormal"/>
        <w:jc w:val="right"/>
      </w:pPr>
      <w:r w:rsidRPr="00696256">
        <w:t>к Закону Республики Татарстан</w:t>
      </w:r>
    </w:p>
    <w:p w:rsidR="00931454" w:rsidRPr="00696256" w:rsidRDefault="00931454" w:rsidP="00931454">
      <w:pPr>
        <w:pStyle w:val="ConsPlusNormal"/>
        <w:jc w:val="right"/>
      </w:pPr>
      <w:r>
        <w:t>«</w:t>
      </w:r>
      <w:r w:rsidRPr="00696256">
        <w:t>О наделении органов местного</w:t>
      </w:r>
    </w:p>
    <w:p w:rsidR="00931454" w:rsidRPr="00696256" w:rsidRDefault="00931454" w:rsidP="00931454">
      <w:pPr>
        <w:pStyle w:val="ConsPlusNormal"/>
        <w:jc w:val="right"/>
      </w:pPr>
      <w:r w:rsidRPr="00696256">
        <w:t>самоуправления муниципальных районов</w:t>
      </w:r>
    </w:p>
    <w:p w:rsidR="00931454" w:rsidRPr="00696256" w:rsidRDefault="00931454" w:rsidP="00931454">
      <w:pPr>
        <w:pStyle w:val="ConsPlusNormal"/>
        <w:jc w:val="right"/>
      </w:pPr>
      <w:r w:rsidRPr="00696256">
        <w:t>государственными полномочиями</w:t>
      </w:r>
    </w:p>
    <w:p w:rsidR="00931454" w:rsidRPr="00696256" w:rsidRDefault="00931454" w:rsidP="00931454">
      <w:pPr>
        <w:pStyle w:val="ConsPlusNormal"/>
        <w:jc w:val="right"/>
      </w:pPr>
      <w:r w:rsidRPr="00696256">
        <w:t>Республики Татарстан по расчету и</w:t>
      </w:r>
    </w:p>
    <w:p w:rsidR="00931454" w:rsidRPr="00696256" w:rsidRDefault="00931454" w:rsidP="00931454">
      <w:pPr>
        <w:pStyle w:val="ConsPlusNormal"/>
        <w:jc w:val="right"/>
      </w:pPr>
      <w:r w:rsidRPr="00696256">
        <w:t>предоставлению дотаций бюджетам</w:t>
      </w:r>
    </w:p>
    <w:p w:rsidR="00931454" w:rsidRPr="00696256" w:rsidRDefault="00931454" w:rsidP="00931454">
      <w:pPr>
        <w:pStyle w:val="ConsPlusNormal"/>
        <w:jc w:val="right"/>
      </w:pPr>
      <w:r w:rsidRPr="00696256">
        <w:t>городских, сельских поселений</w:t>
      </w:r>
    </w:p>
    <w:p w:rsidR="00931454" w:rsidRPr="00696256" w:rsidRDefault="00931454" w:rsidP="00931454">
      <w:pPr>
        <w:pStyle w:val="ConsPlusNormal"/>
        <w:jc w:val="right"/>
      </w:pPr>
      <w:r w:rsidRPr="00696256">
        <w:t>за счет средств бюджета</w:t>
      </w:r>
    </w:p>
    <w:p w:rsidR="00931454" w:rsidRPr="00696256" w:rsidRDefault="00931454" w:rsidP="00931454">
      <w:pPr>
        <w:pStyle w:val="ConsPlusNormal"/>
        <w:jc w:val="right"/>
      </w:pPr>
      <w:r>
        <w:t>Республики Татарстан»</w:t>
      </w:r>
    </w:p>
    <w:p w:rsidR="00931454" w:rsidRPr="00696256" w:rsidRDefault="00931454" w:rsidP="00931454">
      <w:pPr>
        <w:pStyle w:val="ConsPlusNormal"/>
        <w:jc w:val="center"/>
      </w:pPr>
    </w:p>
    <w:p w:rsidR="00931454" w:rsidRPr="00696256" w:rsidRDefault="00931454" w:rsidP="00931454">
      <w:pPr>
        <w:pStyle w:val="ConsPlusNormal"/>
        <w:jc w:val="center"/>
      </w:pPr>
      <w:bookmarkStart w:id="11" w:name="Par471"/>
      <w:bookmarkEnd w:id="11"/>
      <w:r w:rsidRPr="00696256">
        <w:t>ОТЧЕТ</w:t>
      </w:r>
    </w:p>
    <w:p w:rsidR="00931454" w:rsidRDefault="00931454" w:rsidP="00931454">
      <w:pPr>
        <w:pStyle w:val="ConsPlusNormal"/>
        <w:jc w:val="center"/>
      </w:pPr>
      <w:r w:rsidRPr="00696256">
        <w:t xml:space="preserve">О ВЫПОЛНЕНИИ ГОСУДАРСТВЕННЫХ ПОЛНОМОЧИЙ РЕСПУБЛИКИ ТАТАРСТАН ПО РАСЧЕТУ И ПРЕДОСТАВЛЕНИЮ ДОТАЦИЙ БЮДЖЕТАМ ГОРОДСКИХ, СЕЛЬСКИХ ПОСЕЛЕНИЙ </w:t>
      </w:r>
      <w:r w:rsidRPr="005A34F2">
        <w:t>ЗА СЧЕТ СРЕДСТВ БЮДЖЕТА РЕСПУБЛИКИ ТАТАРСТАН</w:t>
      </w:r>
    </w:p>
    <w:p w:rsidR="00931454" w:rsidRPr="005A34F2" w:rsidRDefault="00931454" w:rsidP="00931454">
      <w:pPr>
        <w:pStyle w:val="ConsPlusNormal"/>
        <w:jc w:val="center"/>
      </w:pPr>
      <w:r w:rsidRPr="005A34F2">
        <w:t>ПО ____________________ МУНИЦИПАЛЬНОМУ РАЙОНУ</w:t>
      </w:r>
    </w:p>
    <w:p w:rsidR="00931454" w:rsidRDefault="00931454" w:rsidP="00931454">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27"/>
        <w:gridCol w:w="1977"/>
        <w:gridCol w:w="1839"/>
        <w:gridCol w:w="2491"/>
        <w:gridCol w:w="2544"/>
      </w:tblGrid>
      <w:tr w:rsidR="00931454" w:rsidRPr="005A34F2" w:rsidTr="008E6BD3">
        <w:tc>
          <w:tcPr>
            <w:tcW w:w="331" w:type="pct"/>
          </w:tcPr>
          <w:p w:rsidR="00931454" w:rsidRPr="005A34F2" w:rsidRDefault="00931454" w:rsidP="008E6BD3">
            <w:pPr>
              <w:pStyle w:val="ConsPlusNormal"/>
              <w:jc w:val="center"/>
            </w:pPr>
            <w:r w:rsidRPr="005A34F2">
              <w:t xml:space="preserve">№ </w:t>
            </w:r>
            <w:proofErr w:type="gramStart"/>
            <w:r w:rsidRPr="005A34F2">
              <w:t>п</w:t>
            </w:r>
            <w:proofErr w:type="gramEnd"/>
            <w:r w:rsidRPr="005A34F2">
              <w:t>/п</w:t>
            </w:r>
          </w:p>
        </w:tc>
        <w:tc>
          <w:tcPr>
            <w:tcW w:w="1043" w:type="pct"/>
          </w:tcPr>
          <w:p w:rsidR="00931454" w:rsidRPr="005A34F2" w:rsidRDefault="00931454" w:rsidP="008E6BD3">
            <w:pPr>
              <w:pStyle w:val="ConsPlusNormal"/>
              <w:jc w:val="center"/>
            </w:pPr>
            <w:r w:rsidRPr="005A34F2">
              <w:t>Наименование поселения</w:t>
            </w:r>
          </w:p>
        </w:tc>
        <w:tc>
          <w:tcPr>
            <w:tcW w:w="970" w:type="pct"/>
          </w:tcPr>
          <w:p w:rsidR="00931454" w:rsidRPr="005A34F2" w:rsidRDefault="00931454" w:rsidP="008E6BD3">
            <w:pPr>
              <w:pStyle w:val="ConsPlusNormal"/>
              <w:jc w:val="center"/>
            </w:pPr>
            <w:r w:rsidRPr="005A34F2">
              <w:t>Численность жителей поселения</w:t>
            </w:r>
          </w:p>
        </w:tc>
        <w:tc>
          <w:tcPr>
            <w:tcW w:w="1314" w:type="pct"/>
          </w:tcPr>
          <w:p w:rsidR="00931454" w:rsidRPr="005A34F2" w:rsidRDefault="00931454" w:rsidP="008E6BD3">
            <w:pPr>
              <w:pStyle w:val="ConsPlusNormal"/>
              <w:jc w:val="center"/>
            </w:pPr>
            <w:r w:rsidRPr="005A34F2">
              <w:t>Объем дотации, утвержденный в бюджете муниципального района на ____ год, тыс. рублей</w:t>
            </w:r>
          </w:p>
        </w:tc>
        <w:tc>
          <w:tcPr>
            <w:tcW w:w="1342" w:type="pct"/>
          </w:tcPr>
          <w:p w:rsidR="00931454" w:rsidRPr="005A34F2" w:rsidRDefault="00931454" w:rsidP="008E6BD3">
            <w:pPr>
              <w:pStyle w:val="ConsPlusNormal"/>
              <w:jc w:val="center"/>
            </w:pPr>
            <w:r w:rsidRPr="005A34F2">
              <w:t>Объем дотации, фактически выделенный из бюджета муниципального района в ____ году, тыс. рублей</w:t>
            </w:r>
          </w:p>
        </w:tc>
      </w:tr>
      <w:tr w:rsidR="00931454" w:rsidRPr="005A34F2" w:rsidTr="008E6BD3">
        <w:tc>
          <w:tcPr>
            <w:tcW w:w="331" w:type="pct"/>
          </w:tcPr>
          <w:p w:rsidR="00931454" w:rsidRPr="005A34F2" w:rsidRDefault="00931454" w:rsidP="008E6BD3">
            <w:pPr>
              <w:pStyle w:val="ConsPlusNormal"/>
              <w:ind w:firstLine="567"/>
            </w:pPr>
          </w:p>
        </w:tc>
        <w:tc>
          <w:tcPr>
            <w:tcW w:w="1043" w:type="pct"/>
          </w:tcPr>
          <w:p w:rsidR="00931454" w:rsidRPr="005A34F2" w:rsidRDefault="00931454" w:rsidP="008E6BD3">
            <w:pPr>
              <w:pStyle w:val="ConsPlusNormal"/>
              <w:ind w:firstLine="567"/>
            </w:pPr>
          </w:p>
        </w:tc>
        <w:tc>
          <w:tcPr>
            <w:tcW w:w="970" w:type="pct"/>
          </w:tcPr>
          <w:p w:rsidR="00931454" w:rsidRPr="005A34F2" w:rsidRDefault="00931454" w:rsidP="008E6BD3">
            <w:pPr>
              <w:pStyle w:val="ConsPlusNormal"/>
              <w:ind w:firstLine="567"/>
            </w:pPr>
          </w:p>
        </w:tc>
        <w:tc>
          <w:tcPr>
            <w:tcW w:w="1314" w:type="pct"/>
          </w:tcPr>
          <w:p w:rsidR="00931454" w:rsidRPr="005A34F2" w:rsidRDefault="00931454" w:rsidP="008E6BD3">
            <w:pPr>
              <w:pStyle w:val="ConsPlusNormal"/>
              <w:ind w:firstLine="567"/>
            </w:pPr>
          </w:p>
        </w:tc>
        <w:tc>
          <w:tcPr>
            <w:tcW w:w="1342" w:type="pct"/>
          </w:tcPr>
          <w:p w:rsidR="00931454" w:rsidRPr="005A34F2" w:rsidRDefault="00931454" w:rsidP="008E6BD3">
            <w:pPr>
              <w:pStyle w:val="ConsPlusNormal"/>
              <w:ind w:firstLine="567"/>
            </w:pPr>
          </w:p>
        </w:tc>
      </w:tr>
      <w:tr w:rsidR="00931454" w:rsidRPr="005A34F2" w:rsidTr="008E6BD3">
        <w:tc>
          <w:tcPr>
            <w:tcW w:w="331" w:type="pct"/>
          </w:tcPr>
          <w:p w:rsidR="00931454" w:rsidRPr="005A34F2" w:rsidRDefault="00931454" w:rsidP="008E6BD3">
            <w:pPr>
              <w:pStyle w:val="ConsPlusNormal"/>
              <w:ind w:firstLine="567"/>
            </w:pPr>
          </w:p>
        </w:tc>
        <w:tc>
          <w:tcPr>
            <w:tcW w:w="1043" w:type="pct"/>
          </w:tcPr>
          <w:p w:rsidR="00931454" w:rsidRPr="005A34F2" w:rsidRDefault="00931454" w:rsidP="008E6BD3">
            <w:pPr>
              <w:pStyle w:val="ConsPlusNormal"/>
              <w:ind w:firstLine="567"/>
            </w:pPr>
          </w:p>
        </w:tc>
        <w:tc>
          <w:tcPr>
            <w:tcW w:w="970" w:type="pct"/>
          </w:tcPr>
          <w:p w:rsidR="00931454" w:rsidRPr="005A34F2" w:rsidRDefault="00931454" w:rsidP="008E6BD3">
            <w:pPr>
              <w:pStyle w:val="ConsPlusNormal"/>
              <w:ind w:firstLine="567"/>
            </w:pPr>
          </w:p>
        </w:tc>
        <w:tc>
          <w:tcPr>
            <w:tcW w:w="1314" w:type="pct"/>
          </w:tcPr>
          <w:p w:rsidR="00931454" w:rsidRPr="005A34F2" w:rsidRDefault="00931454" w:rsidP="008E6BD3">
            <w:pPr>
              <w:pStyle w:val="ConsPlusNormal"/>
              <w:ind w:firstLine="567"/>
            </w:pPr>
          </w:p>
        </w:tc>
        <w:tc>
          <w:tcPr>
            <w:tcW w:w="1342" w:type="pct"/>
          </w:tcPr>
          <w:p w:rsidR="00931454" w:rsidRPr="005A34F2" w:rsidRDefault="00931454" w:rsidP="008E6BD3">
            <w:pPr>
              <w:pStyle w:val="ConsPlusNormal"/>
              <w:ind w:firstLine="567"/>
            </w:pPr>
          </w:p>
        </w:tc>
      </w:tr>
      <w:tr w:rsidR="00931454" w:rsidRPr="005A34F2" w:rsidTr="008E6BD3">
        <w:tc>
          <w:tcPr>
            <w:tcW w:w="331" w:type="pct"/>
          </w:tcPr>
          <w:p w:rsidR="00931454" w:rsidRPr="005A34F2" w:rsidRDefault="00931454" w:rsidP="008E6BD3">
            <w:pPr>
              <w:pStyle w:val="ConsPlusNormal"/>
              <w:ind w:firstLine="567"/>
            </w:pPr>
          </w:p>
        </w:tc>
        <w:tc>
          <w:tcPr>
            <w:tcW w:w="1043" w:type="pct"/>
          </w:tcPr>
          <w:p w:rsidR="00931454" w:rsidRPr="005A34F2" w:rsidRDefault="00931454" w:rsidP="008E6BD3">
            <w:pPr>
              <w:pStyle w:val="ConsPlusNormal"/>
              <w:ind w:firstLine="567"/>
            </w:pPr>
          </w:p>
        </w:tc>
        <w:tc>
          <w:tcPr>
            <w:tcW w:w="970" w:type="pct"/>
          </w:tcPr>
          <w:p w:rsidR="00931454" w:rsidRPr="005A34F2" w:rsidRDefault="00931454" w:rsidP="008E6BD3">
            <w:pPr>
              <w:pStyle w:val="ConsPlusNormal"/>
              <w:ind w:firstLine="567"/>
            </w:pPr>
          </w:p>
        </w:tc>
        <w:tc>
          <w:tcPr>
            <w:tcW w:w="1314" w:type="pct"/>
          </w:tcPr>
          <w:p w:rsidR="00931454" w:rsidRPr="005A34F2" w:rsidRDefault="00931454" w:rsidP="008E6BD3">
            <w:pPr>
              <w:pStyle w:val="ConsPlusNormal"/>
              <w:ind w:firstLine="567"/>
            </w:pPr>
          </w:p>
        </w:tc>
        <w:tc>
          <w:tcPr>
            <w:tcW w:w="1342" w:type="pct"/>
          </w:tcPr>
          <w:p w:rsidR="00931454" w:rsidRPr="005A34F2" w:rsidRDefault="00931454" w:rsidP="008E6BD3">
            <w:pPr>
              <w:pStyle w:val="ConsPlusNormal"/>
              <w:ind w:firstLine="567"/>
            </w:pPr>
          </w:p>
        </w:tc>
      </w:tr>
      <w:tr w:rsidR="00931454" w:rsidRPr="005A34F2" w:rsidTr="008E6BD3">
        <w:tc>
          <w:tcPr>
            <w:tcW w:w="1374" w:type="pct"/>
            <w:gridSpan w:val="2"/>
          </w:tcPr>
          <w:p w:rsidR="00931454" w:rsidRPr="005A34F2" w:rsidRDefault="00931454" w:rsidP="008E6BD3">
            <w:pPr>
              <w:pStyle w:val="ConsPlusNormal"/>
              <w:ind w:firstLine="567"/>
            </w:pPr>
            <w:r w:rsidRPr="005A34F2">
              <w:t>Итого</w:t>
            </w:r>
          </w:p>
        </w:tc>
        <w:tc>
          <w:tcPr>
            <w:tcW w:w="970" w:type="pct"/>
          </w:tcPr>
          <w:p w:rsidR="00931454" w:rsidRPr="005A34F2" w:rsidRDefault="00931454" w:rsidP="008E6BD3">
            <w:pPr>
              <w:pStyle w:val="ConsPlusNormal"/>
              <w:ind w:firstLine="567"/>
            </w:pPr>
          </w:p>
        </w:tc>
        <w:tc>
          <w:tcPr>
            <w:tcW w:w="1314" w:type="pct"/>
          </w:tcPr>
          <w:p w:rsidR="00931454" w:rsidRPr="005A34F2" w:rsidRDefault="00931454" w:rsidP="008E6BD3">
            <w:pPr>
              <w:pStyle w:val="ConsPlusNormal"/>
              <w:ind w:firstLine="567"/>
            </w:pPr>
          </w:p>
        </w:tc>
        <w:tc>
          <w:tcPr>
            <w:tcW w:w="1342" w:type="pct"/>
          </w:tcPr>
          <w:p w:rsidR="00931454" w:rsidRPr="005A34F2" w:rsidRDefault="00931454" w:rsidP="008E6BD3">
            <w:pPr>
              <w:pStyle w:val="ConsPlusNormal"/>
              <w:ind w:firstLine="567"/>
            </w:pPr>
          </w:p>
        </w:tc>
      </w:tr>
    </w:tbl>
    <w:p w:rsidR="00931454" w:rsidRPr="005A34F2" w:rsidRDefault="00931454" w:rsidP="00931454">
      <w:pPr>
        <w:pStyle w:val="ConsPlusNormal"/>
        <w:jc w:val="both"/>
      </w:pPr>
    </w:p>
    <w:p w:rsidR="00931454" w:rsidRPr="005A34F2" w:rsidRDefault="00931454" w:rsidP="00931454">
      <w:pPr>
        <w:pStyle w:val="ConsPlusNonformat"/>
        <w:jc w:val="both"/>
        <w:rPr>
          <w:rFonts w:ascii="Times New Roman" w:hAnsi="Times New Roman" w:cs="Times New Roman"/>
          <w:sz w:val="28"/>
          <w:szCs w:val="28"/>
        </w:rPr>
      </w:pPr>
      <w:r w:rsidRPr="005A34F2">
        <w:rPr>
          <w:rFonts w:ascii="Times New Roman" w:hAnsi="Times New Roman" w:cs="Times New Roman"/>
          <w:sz w:val="28"/>
          <w:szCs w:val="28"/>
        </w:rPr>
        <w:t>Руководитель уполномоченного</w:t>
      </w:r>
    </w:p>
    <w:p w:rsidR="00931454" w:rsidRPr="005A34F2" w:rsidRDefault="00931454" w:rsidP="00931454">
      <w:pPr>
        <w:pStyle w:val="ConsPlusNonformat"/>
        <w:jc w:val="both"/>
        <w:rPr>
          <w:rFonts w:ascii="Times New Roman" w:hAnsi="Times New Roman" w:cs="Times New Roman"/>
          <w:sz w:val="28"/>
          <w:szCs w:val="28"/>
        </w:rPr>
      </w:pPr>
      <w:r w:rsidRPr="005A34F2">
        <w:rPr>
          <w:rFonts w:ascii="Times New Roman" w:hAnsi="Times New Roman" w:cs="Times New Roman"/>
          <w:sz w:val="28"/>
          <w:szCs w:val="28"/>
        </w:rPr>
        <w:t xml:space="preserve">органа муниципального района        __________    </w:t>
      </w:r>
      <w:r>
        <w:rPr>
          <w:rFonts w:ascii="Times New Roman" w:hAnsi="Times New Roman" w:cs="Times New Roman"/>
          <w:sz w:val="28"/>
          <w:szCs w:val="28"/>
        </w:rPr>
        <w:t xml:space="preserve">        ___________________</w:t>
      </w:r>
    </w:p>
    <w:p w:rsidR="00931454" w:rsidRPr="005A34F2" w:rsidRDefault="00931454" w:rsidP="00931454">
      <w:pPr>
        <w:pStyle w:val="ConsPlusNonformat"/>
        <w:ind w:firstLine="4536"/>
        <w:jc w:val="both"/>
        <w:rPr>
          <w:rFonts w:ascii="Times New Roman" w:hAnsi="Times New Roman" w:cs="Times New Roman"/>
          <w:sz w:val="28"/>
          <w:szCs w:val="28"/>
        </w:rPr>
      </w:pPr>
      <w:r>
        <w:rPr>
          <w:rFonts w:ascii="Times New Roman" w:hAnsi="Times New Roman" w:cs="Times New Roman"/>
          <w:sz w:val="28"/>
          <w:szCs w:val="28"/>
        </w:rPr>
        <w:t xml:space="preserve">подпись               </w:t>
      </w:r>
      <w:r w:rsidRPr="005A34F2">
        <w:rPr>
          <w:rFonts w:ascii="Times New Roman" w:hAnsi="Times New Roman" w:cs="Times New Roman"/>
          <w:sz w:val="28"/>
          <w:szCs w:val="28"/>
        </w:rPr>
        <w:t>расшифровка подписи</w:t>
      </w:r>
    </w:p>
    <w:p w:rsidR="00931454" w:rsidRPr="005A34F2" w:rsidRDefault="00931454" w:rsidP="00931454">
      <w:pPr>
        <w:pStyle w:val="ConsPlusNonformat"/>
        <w:ind w:firstLine="3969"/>
        <w:jc w:val="both"/>
        <w:rPr>
          <w:rFonts w:ascii="Times New Roman" w:hAnsi="Times New Roman" w:cs="Times New Roman"/>
          <w:sz w:val="28"/>
          <w:szCs w:val="28"/>
        </w:rPr>
      </w:pPr>
    </w:p>
    <w:p w:rsidR="00931454" w:rsidRPr="005A34F2" w:rsidRDefault="00931454" w:rsidP="00931454">
      <w:pPr>
        <w:pStyle w:val="ConsPlusNonformat"/>
        <w:ind w:firstLine="3969"/>
        <w:jc w:val="both"/>
        <w:rPr>
          <w:rFonts w:ascii="Times New Roman" w:hAnsi="Times New Roman" w:cs="Times New Roman"/>
          <w:sz w:val="28"/>
          <w:szCs w:val="28"/>
        </w:rPr>
      </w:pPr>
      <w:r w:rsidRPr="005A34F2">
        <w:rPr>
          <w:rFonts w:ascii="Times New Roman" w:hAnsi="Times New Roman" w:cs="Times New Roman"/>
          <w:sz w:val="28"/>
          <w:szCs w:val="28"/>
        </w:rPr>
        <w:t>Место</w:t>
      </w:r>
    </w:p>
    <w:p w:rsidR="00931454" w:rsidRPr="005A34F2" w:rsidRDefault="00931454" w:rsidP="00931454">
      <w:pPr>
        <w:pStyle w:val="ConsPlusNonformat"/>
        <w:ind w:firstLine="3969"/>
        <w:jc w:val="both"/>
        <w:rPr>
          <w:rFonts w:ascii="Times New Roman" w:hAnsi="Times New Roman" w:cs="Times New Roman"/>
          <w:sz w:val="28"/>
          <w:szCs w:val="28"/>
        </w:rPr>
      </w:pPr>
      <w:r w:rsidRPr="005A34F2">
        <w:rPr>
          <w:rFonts w:ascii="Times New Roman" w:hAnsi="Times New Roman" w:cs="Times New Roman"/>
          <w:sz w:val="28"/>
          <w:szCs w:val="28"/>
        </w:rPr>
        <w:t>печати</w:t>
      </w:r>
    </w:p>
    <w:p w:rsidR="00931454" w:rsidRPr="005A34F2" w:rsidRDefault="00931454" w:rsidP="00931454">
      <w:pPr>
        <w:pStyle w:val="ConsPlusNonformat"/>
        <w:ind w:firstLine="567"/>
        <w:jc w:val="both"/>
        <w:rPr>
          <w:rFonts w:ascii="Times New Roman" w:hAnsi="Times New Roman" w:cs="Times New Roman"/>
          <w:sz w:val="28"/>
          <w:szCs w:val="28"/>
        </w:rPr>
      </w:pPr>
    </w:p>
    <w:p w:rsidR="00931454" w:rsidRPr="005A34F2" w:rsidRDefault="00931454" w:rsidP="00931454">
      <w:pPr>
        <w:pStyle w:val="ConsPlusNonformat"/>
        <w:jc w:val="both"/>
        <w:rPr>
          <w:rFonts w:ascii="Times New Roman" w:hAnsi="Times New Roman" w:cs="Times New Roman"/>
          <w:sz w:val="28"/>
          <w:szCs w:val="28"/>
        </w:rPr>
      </w:pPr>
      <w:r w:rsidRPr="005A34F2">
        <w:rPr>
          <w:rFonts w:ascii="Times New Roman" w:hAnsi="Times New Roman" w:cs="Times New Roman"/>
          <w:sz w:val="28"/>
          <w:szCs w:val="28"/>
        </w:rPr>
        <w:t xml:space="preserve">Главный бухгалтер уполномоченного </w:t>
      </w:r>
    </w:p>
    <w:p w:rsidR="00931454" w:rsidRPr="005A34F2" w:rsidRDefault="00931454" w:rsidP="00931454">
      <w:pPr>
        <w:pStyle w:val="ConsPlusNonformat"/>
        <w:jc w:val="both"/>
        <w:rPr>
          <w:rFonts w:ascii="Times New Roman" w:hAnsi="Times New Roman" w:cs="Times New Roman"/>
          <w:sz w:val="28"/>
          <w:szCs w:val="28"/>
        </w:rPr>
      </w:pPr>
      <w:r w:rsidRPr="005A34F2">
        <w:rPr>
          <w:rFonts w:ascii="Times New Roman" w:hAnsi="Times New Roman" w:cs="Times New Roman"/>
          <w:sz w:val="28"/>
          <w:szCs w:val="28"/>
        </w:rPr>
        <w:t>органа муниципального района        __________            _</w:t>
      </w:r>
      <w:r>
        <w:rPr>
          <w:rFonts w:ascii="Times New Roman" w:hAnsi="Times New Roman" w:cs="Times New Roman"/>
          <w:sz w:val="28"/>
          <w:szCs w:val="28"/>
        </w:rPr>
        <w:t>__________________</w:t>
      </w:r>
    </w:p>
    <w:p w:rsidR="00931454" w:rsidRPr="005A34F2" w:rsidRDefault="00931454" w:rsidP="00931454">
      <w:pPr>
        <w:pStyle w:val="ConsPlusNonformat"/>
        <w:ind w:firstLine="4536"/>
        <w:jc w:val="both"/>
        <w:rPr>
          <w:rFonts w:ascii="Times New Roman" w:hAnsi="Times New Roman" w:cs="Times New Roman"/>
          <w:sz w:val="28"/>
          <w:szCs w:val="28"/>
        </w:rPr>
      </w:pPr>
      <w:r>
        <w:rPr>
          <w:rFonts w:ascii="Times New Roman" w:hAnsi="Times New Roman" w:cs="Times New Roman"/>
          <w:sz w:val="28"/>
          <w:szCs w:val="28"/>
        </w:rPr>
        <w:t>подпись               расшифровка подписи</w:t>
      </w:r>
    </w:p>
    <w:p w:rsidR="00A9459B" w:rsidRPr="00931454" w:rsidRDefault="00A9459B" w:rsidP="00931454">
      <w:bookmarkStart w:id="12" w:name="_GoBack"/>
      <w:bookmarkEnd w:id="12"/>
    </w:p>
    <w:sectPr w:rsidR="00A9459B" w:rsidRPr="00931454" w:rsidSect="00A67AFB">
      <w:headerReference w:type="default" r:id="rId83"/>
      <w:pgSz w:w="11905" w:h="16838"/>
      <w:pgMar w:top="1134" w:right="850" w:bottom="1134" w:left="1701" w:header="720" w:footer="72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E14" w:rsidRDefault="005C5E14" w:rsidP="00A67AFB">
      <w:r>
        <w:separator/>
      </w:r>
    </w:p>
  </w:endnote>
  <w:endnote w:type="continuationSeparator" w:id="0">
    <w:p w:rsidR="005C5E14" w:rsidRDefault="005C5E14" w:rsidP="00A6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2020603050405020304"/>
    <w:charset w:val="CC"/>
    <w:family w:val="roman"/>
    <w:pitch w:val="variable"/>
    <w:sig w:usb0="000002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E14" w:rsidRDefault="005C5E14" w:rsidP="00A67AFB">
      <w:r>
        <w:separator/>
      </w:r>
    </w:p>
  </w:footnote>
  <w:footnote w:type="continuationSeparator" w:id="0">
    <w:p w:rsidR="005C5E14" w:rsidRDefault="005C5E14" w:rsidP="00A67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766"/>
      <w:docPartObj>
        <w:docPartGallery w:val="Page Numbers (Top of Page)"/>
        <w:docPartUnique/>
      </w:docPartObj>
    </w:sdtPr>
    <w:sdtEndPr/>
    <w:sdtContent>
      <w:p w:rsidR="005C5E14" w:rsidRDefault="005C5E14" w:rsidP="00A67AFB">
        <w:pPr>
          <w:pStyle w:val="a3"/>
          <w:jc w:val="center"/>
        </w:pPr>
        <w:r w:rsidRPr="00A67AFB">
          <w:rPr>
            <w:sz w:val="24"/>
            <w:szCs w:val="24"/>
          </w:rPr>
          <w:fldChar w:fldCharType="begin"/>
        </w:r>
        <w:r w:rsidRPr="00A67AFB">
          <w:rPr>
            <w:sz w:val="24"/>
            <w:szCs w:val="24"/>
          </w:rPr>
          <w:instrText xml:space="preserve"> PAGE   \* MERGEFORMAT </w:instrText>
        </w:r>
        <w:r w:rsidRPr="00A67AFB">
          <w:rPr>
            <w:sz w:val="24"/>
            <w:szCs w:val="24"/>
          </w:rPr>
          <w:fldChar w:fldCharType="separate"/>
        </w:r>
        <w:r w:rsidR="00931454">
          <w:rPr>
            <w:noProof/>
            <w:sz w:val="24"/>
            <w:szCs w:val="24"/>
          </w:rPr>
          <w:t>2</w:t>
        </w:r>
        <w:r w:rsidRPr="00A67AFB">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44406"/>
    <w:rsid w:val="00001EDC"/>
    <w:rsid w:val="00011A35"/>
    <w:rsid w:val="00013177"/>
    <w:rsid w:val="0001426B"/>
    <w:rsid w:val="00022DFF"/>
    <w:rsid w:val="00025697"/>
    <w:rsid w:val="00034CBC"/>
    <w:rsid w:val="00042ACD"/>
    <w:rsid w:val="00045249"/>
    <w:rsid w:val="0004618C"/>
    <w:rsid w:val="00052154"/>
    <w:rsid w:val="00061EEC"/>
    <w:rsid w:val="00061FB7"/>
    <w:rsid w:val="00062E85"/>
    <w:rsid w:val="0006498E"/>
    <w:rsid w:val="0006635E"/>
    <w:rsid w:val="00066D1E"/>
    <w:rsid w:val="000707F9"/>
    <w:rsid w:val="00081694"/>
    <w:rsid w:val="000825D1"/>
    <w:rsid w:val="00084199"/>
    <w:rsid w:val="0008619A"/>
    <w:rsid w:val="00086384"/>
    <w:rsid w:val="00093177"/>
    <w:rsid w:val="000A04B7"/>
    <w:rsid w:val="000B16A2"/>
    <w:rsid w:val="000B30C7"/>
    <w:rsid w:val="000B6471"/>
    <w:rsid w:val="000C2741"/>
    <w:rsid w:val="000D384E"/>
    <w:rsid w:val="000D4149"/>
    <w:rsid w:val="000D5AE2"/>
    <w:rsid w:val="000D7BCA"/>
    <w:rsid w:val="000E5019"/>
    <w:rsid w:val="000F7ED1"/>
    <w:rsid w:val="00102B17"/>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7A25"/>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6D61"/>
    <w:rsid w:val="002D7D37"/>
    <w:rsid w:val="002F14E0"/>
    <w:rsid w:val="002F3440"/>
    <w:rsid w:val="002F5957"/>
    <w:rsid w:val="002F759C"/>
    <w:rsid w:val="003005EA"/>
    <w:rsid w:val="003055CB"/>
    <w:rsid w:val="0032098E"/>
    <w:rsid w:val="00322A0F"/>
    <w:rsid w:val="0032376E"/>
    <w:rsid w:val="003253BF"/>
    <w:rsid w:val="003325CE"/>
    <w:rsid w:val="00337278"/>
    <w:rsid w:val="003401FF"/>
    <w:rsid w:val="0034053D"/>
    <w:rsid w:val="0035399E"/>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A7586"/>
    <w:rsid w:val="003B74AD"/>
    <w:rsid w:val="003C0181"/>
    <w:rsid w:val="003C0561"/>
    <w:rsid w:val="003C1941"/>
    <w:rsid w:val="003C2915"/>
    <w:rsid w:val="003C3228"/>
    <w:rsid w:val="003C493F"/>
    <w:rsid w:val="003C672D"/>
    <w:rsid w:val="003E0B13"/>
    <w:rsid w:val="003E5DFE"/>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78D"/>
    <w:rsid w:val="00461CAE"/>
    <w:rsid w:val="00462294"/>
    <w:rsid w:val="00462AAE"/>
    <w:rsid w:val="004634D0"/>
    <w:rsid w:val="0046489A"/>
    <w:rsid w:val="004652CA"/>
    <w:rsid w:val="00467C14"/>
    <w:rsid w:val="004723E7"/>
    <w:rsid w:val="00474287"/>
    <w:rsid w:val="00474678"/>
    <w:rsid w:val="004873E7"/>
    <w:rsid w:val="0049232C"/>
    <w:rsid w:val="00496DD5"/>
    <w:rsid w:val="00497507"/>
    <w:rsid w:val="004A2D8C"/>
    <w:rsid w:val="004B40B7"/>
    <w:rsid w:val="004C1EDF"/>
    <w:rsid w:val="004C2250"/>
    <w:rsid w:val="004C4756"/>
    <w:rsid w:val="004D1D86"/>
    <w:rsid w:val="004D6929"/>
    <w:rsid w:val="004E2728"/>
    <w:rsid w:val="004E44F0"/>
    <w:rsid w:val="004E7786"/>
    <w:rsid w:val="004F01C8"/>
    <w:rsid w:val="004F1899"/>
    <w:rsid w:val="004F6487"/>
    <w:rsid w:val="005002C5"/>
    <w:rsid w:val="0050388A"/>
    <w:rsid w:val="00506CE2"/>
    <w:rsid w:val="0051513B"/>
    <w:rsid w:val="005171C4"/>
    <w:rsid w:val="00520755"/>
    <w:rsid w:val="005359F9"/>
    <w:rsid w:val="0054221A"/>
    <w:rsid w:val="005462EE"/>
    <w:rsid w:val="005500A2"/>
    <w:rsid w:val="0055519E"/>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1B08"/>
    <w:rsid w:val="005B3910"/>
    <w:rsid w:val="005C0667"/>
    <w:rsid w:val="005C2EED"/>
    <w:rsid w:val="005C31EC"/>
    <w:rsid w:val="005C5E14"/>
    <w:rsid w:val="005D06F4"/>
    <w:rsid w:val="005D3B40"/>
    <w:rsid w:val="005E779D"/>
    <w:rsid w:val="005F25FF"/>
    <w:rsid w:val="005F4243"/>
    <w:rsid w:val="00602115"/>
    <w:rsid w:val="00607F53"/>
    <w:rsid w:val="00610744"/>
    <w:rsid w:val="00611492"/>
    <w:rsid w:val="00615D87"/>
    <w:rsid w:val="00620C04"/>
    <w:rsid w:val="00622823"/>
    <w:rsid w:val="0063107A"/>
    <w:rsid w:val="006363E4"/>
    <w:rsid w:val="006417B9"/>
    <w:rsid w:val="00641BE9"/>
    <w:rsid w:val="0064368A"/>
    <w:rsid w:val="00646ECD"/>
    <w:rsid w:val="00653806"/>
    <w:rsid w:val="0066330F"/>
    <w:rsid w:val="00667B20"/>
    <w:rsid w:val="00677C50"/>
    <w:rsid w:val="006832B5"/>
    <w:rsid w:val="00692328"/>
    <w:rsid w:val="00696C21"/>
    <w:rsid w:val="006A1536"/>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514A"/>
    <w:rsid w:val="006E59E7"/>
    <w:rsid w:val="0070030E"/>
    <w:rsid w:val="0071039F"/>
    <w:rsid w:val="00710D54"/>
    <w:rsid w:val="00711AA6"/>
    <w:rsid w:val="007132E4"/>
    <w:rsid w:val="0071606F"/>
    <w:rsid w:val="007201DA"/>
    <w:rsid w:val="007264E7"/>
    <w:rsid w:val="0073340B"/>
    <w:rsid w:val="00752F1F"/>
    <w:rsid w:val="00757518"/>
    <w:rsid w:val="007575AF"/>
    <w:rsid w:val="007575B1"/>
    <w:rsid w:val="00762E02"/>
    <w:rsid w:val="00764BA5"/>
    <w:rsid w:val="00766435"/>
    <w:rsid w:val="00781D9D"/>
    <w:rsid w:val="00782D70"/>
    <w:rsid w:val="00784FBB"/>
    <w:rsid w:val="00790992"/>
    <w:rsid w:val="00794160"/>
    <w:rsid w:val="007977F9"/>
    <w:rsid w:val="007A098F"/>
    <w:rsid w:val="007A69EA"/>
    <w:rsid w:val="007A7C7A"/>
    <w:rsid w:val="007B3D9F"/>
    <w:rsid w:val="007B47EF"/>
    <w:rsid w:val="007B5B22"/>
    <w:rsid w:val="007C04CF"/>
    <w:rsid w:val="007D0F59"/>
    <w:rsid w:val="007D2ABC"/>
    <w:rsid w:val="007D4E73"/>
    <w:rsid w:val="007E281F"/>
    <w:rsid w:val="007E4C1D"/>
    <w:rsid w:val="007F5788"/>
    <w:rsid w:val="007F643F"/>
    <w:rsid w:val="007F67E4"/>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4406"/>
    <w:rsid w:val="008478C0"/>
    <w:rsid w:val="00847ED2"/>
    <w:rsid w:val="0085028A"/>
    <w:rsid w:val="00850BA4"/>
    <w:rsid w:val="00853E87"/>
    <w:rsid w:val="008559B1"/>
    <w:rsid w:val="008615C6"/>
    <w:rsid w:val="0086495D"/>
    <w:rsid w:val="008708BF"/>
    <w:rsid w:val="008717C5"/>
    <w:rsid w:val="00876384"/>
    <w:rsid w:val="00880CD0"/>
    <w:rsid w:val="00884F09"/>
    <w:rsid w:val="00890409"/>
    <w:rsid w:val="008A0C49"/>
    <w:rsid w:val="008A55D1"/>
    <w:rsid w:val="008C08AA"/>
    <w:rsid w:val="008C1622"/>
    <w:rsid w:val="008C2749"/>
    <w:rsid w:val="008C43BC"/>
    <w:rsid w:val="008D0F07"/>
    <w:rsid w:val="008D2CED"/>
    <w:rsid w:val="008D3415"/>
    <w:rsid w:val="008D46E5"/>
    <w:rsid w:val="008E1056"/>
    <w:rsid w:val="008E28CE"/>
    <w:rsid w:val="008E4729"/>
    <w:rsid w:val="00901CCB"/>
    <w:rsid w:val="009039E2"/>
    <w:rsid w:val="0090763F"/>
    <w:rsid w:val="009115FF"/>
    <w:rsid w:val="00913E9F"/>
    <w:rsid w:val="00914D1E"/>
    <w:rsid w:val="00925610"/>
    <w:rsid w:val="00925F09"/>
    <w:rsid w:val="00931454"/>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6546"/>
    <w:rsid w:val="009E6E43"/>
    <w:rsid w:val="009F4281"/>
    <w:rsid w:val="009F775C"/>
    <w:rsid w:val="00A006DC"/>
    <w:rsid w:val="00A02910"/>
    <w:rsid w:val="00A03A36"/>
    <w:rsid w:val="00A05BC2"/>
    <w:rsid w:val="00A07D10"/>
    <w:rsid w:val="00A10024"/>
    <w:rsid w:val="00A14CF8"/>
    <w:rsid w:val="00A247C7"/>
    <w:rsid w:val="00A25AFF"/>
    <w:rsid w:val="00A3257C"/>
    <w:rsid w:val="00A3433B"/>
    <w:rsid w:val="00A37FA6"/>
    <w:rsid w:val="00A43EFB"/>
    <w:rsid w:val="00A45D6C"/>
    <w:rsid w:val="00A53138"/>
    <w:rsid w:val="00A55341"/>
    <w:rsid w:val="00A55A7F"/>
    <w:rsid w:val="00A626C4"/>
    <w:rsid w:val="00A67AFB"/>
    <w:rsid w:val="00A70E9F"/>
    <w:rsid w:val="00A729BF"/>
    <w:rsid w:val="00A80046"/>
    <w:rsid w:val="00A8402A"/>
    <w:rsid w:val="00A8694B"/>
    <w:rsid w:val="00A9459B"/>
    <w:rsid w:val="00AA67AC"/>
    <w:rsid w:val="00AB36B0"/>
    <w:rsid w:val="00AB5C7E"/>
    <w:rsid w:val="00AC465F"/>
    <w:rsid w:val="00AC49BC"/>
    <w:rsid w:val="00AC73B6"/>
    <w:rsid w:val="00AD76E4"/>
    <w:rsid w:val="00AE29F7"/>
    <w:rsid w:val="00AE4A27"/>
    <w:rsid w:val="00AE5A44"/>
    <w:rsid w:val="00AF17EF"/>
    <w:rsid w:val="00AF1E2A"/>
    <w:rsid w:val="00B1350C"/>
    <w:rsid w:val="00B138FB"/>
    <w:rsid w:val="00B13F45"/>
    <w:rsid w:val="00B1579C"/>
    <w:rsid w:val="00B16AE1"/>
    <w:rsid w:val="00B346E2"/>
    <w:rsid w:val="00B4271D"/>
    <w:rsid w:val="00B44A66"/>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CF3"/>
    <w:rsid w:val="00BE5D2A"/>
    <w:rsid w:val="00BE7369"/>
    <w:rsid w:val="00BF099B"/>
    <w:rsid w:val="00C059EE"/>
    <w:rsid w:val="00C06810"/>
    <w:rsid w:val="00C17F36"/>
    <w:rsid w:val="00C22EEB"/>
    <w:rsid w:val="00C23770"/>
    <w:rsid w:val="00C25554"/>
    <w:rsid w:val="00C36852"/>
    <w:rsid w:val="00C44D98"/>
    <w:rsid w:val="00C4565C"/>
    <w:rsid w:val="00C45B4E"/>
    <w:rsid w:val="00C54212"/>
    <w:rsid w:val="00C60753"/>
    <w:rsid w:val="00C6100E"/>
    <w:rsid w:val="00C61257"/>
    <w:rsid w:val="00C64CB9"/>
    <w:rsid w:val="00C663BD"/>
    <w:rsid w:val="00C71074"/>
    <w:rsid w:val="00C77BCB"/>
    <w:rsid w:val="00C9076E"/>
    <w:rsid w:val="00C952B4"/>
    <w:rsid w:val="00CA549C"/>
    <w:rsid w:val="00CB167B"/>
    <w:rsid w:val="00CB3D27"/>
    <w:rsid w:val="00CB598A"/>
    <w:rsid w:val="00CC4407"/>
    <w:rsid w:val="00CE11A3"/>
    <w:rsid w:val="00CE1D6C"/>
    <w:rsid w:val="00CE7642"/>
    <w:rsid w:val="00CF1A6E"/>
    <w:rsid w:val="00CF1DFE"/>
    <w:rsid w:val="00CF2511"/>
    <w:rsid w:val="00CF470E"/>
    <w:rsid w:val="00CF4B9D"/>
    <w:rsid w:val="00D020BC"/>
    <w:rsid w:val="00D02242"/>
    <w:rsid w:val="00D05111"/>
    <w:rsid w:val="00D17BC1"/>
    <w:rsid w:val="00D222B2"/>
    <w:rsid w:val="00D25CF4"/>
    <w:rsid w:val="00D32438"/>
    <w:rsid w:val="00D33484"/>
    <w:rsid w:val="00D355EE"/>
    <w:rsid w:val="00D35AA9"/>
    <w:rsid w:val="00D405FF"/>
    <w:rsid w:val="00D43F51"/>
    <w:rsid w:val="00D47B83"/>
    <w:rsid w:val="00D5007B"/>
    <w:rsid w:val="00D62AA9"/>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6A9F"/>
    <w:rsid w:val="00DE513F"/>
    <w:rsid w:val="00DE7268"/>
    <w:rsid w:val="00DE7F3C"/>
    <w:rsid w:val="00DF0585"/>
    <w:rsid w:val="00DF2C48"/>
    <w:rsid w:val="00E00E24"/>
    <w:rsid w:val="00E02D42"/>
    <w:rsid w:val="00E14A23"/>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DBB"/>
    <w:rsid w:val="00F00165"/>
    <w:rsid w:val="00F0098D"/>
    <w:rsid w:val="00F029EC"/>
    <w:rsid w:val="00F074DE"/>
    <w:rsid w:val="00F13B6B"/>
    <w:rsid w:val="00F2738D"/>
    <w:rsid w:val="00F3039F"/>
    <w:rsid w:val="00F37E11"/>
    <w:rsid w:val="00F566A9"/>
    <w:rsid w:val="00F56CED"/>
    <w:rsid w:val="00F61389"/>
    <w:rsid w:val="00F701E0"/>
    <w:rsid w:val="00F729C9"/>
    <w:rsid w:val="00F74952"/>
    <w:rsid w:val="00F87BB6"/>
    <w:rsid w:val="00F95C74"/>
    <w:rsid w:val="00F96808"/>
    <w:rsid w:val="00FA304B"/>
    <w:rsid w:val="00FA4F76"/>
    <w:rsid w:val="00FA6C3A"/>
    <w:rsid w:val="00FB3B21"/>
    <w:rsid w:val="00FB4B77"/>
    <w:rsid w:val="00FB4EF3"/>
    <w:rsid w:val="00FC6B0F"/>
    <w:rsid w:val="00FD47C5"/>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semiHidden/>
    <w:unhideWhenUsed/>
    <w:rsid w:val="00A67AFB"/>
    <w:pPr>
      <w:tabs>
        <w:tab w:val="center" w:pos="4677"/>
        <w:tab w:val="right" w:pos="9355"/>
      </w:tabs>
    </w:pPr>
  </w:style>
  <w:style w:type="character" w:customStyle="1" w:styleId="a6">
    <w:name w:val="Нижний колонтитул Знак"/>
    <w:basedOn w:val="a0"/>
    <w:link w:val="a5"/>
    <w:uiPriority w:val="99"/>
    <w:semiHidden/>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7.wmf"/><Relationship Id="rId42" Type="http://schemas.openxmlformats.org/officeDocument/2006/relationships/image" Target="media/image24.wmf"/><Relationship Id="rId47" Type="http://schemas.openxmlformats.org/officeDocument/2006/relationships/image" Target="media/image28.wmf"/><Relationship Id="rId63" Type="http://schemas.openxmlformats.org/officeDocument/2006/relationships/hyperlink" Target="consultantplus://offline/ref=1053A34AA6FB71EF7A8F3947F7ECE76081C98A0077D8A945EEAA16E0BBD5525586ED85B551AE4982A3D7134C18N" TargetMode="External"/><Relationship Id="rId68" Type="http://schemas.openxmlformats.org/officeDocument/2006/relationships/hyperlink" Target="consultantplus://offline/ref=1053A34AA6FB71EF7A8F3947F7ECE76081C98A0077D8A945EEAA16E0BBD5525586ED85B551AE4982A3D7124C18N" TargetMode="External"/><Relationship Id="rId84"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consultantplus://offline/ref=BA45C6095FBF796CD26D2F6D82D0AA20C0D10EC2A2653B2B6A7A2BA57083BCE30F42FCB18DCCBF1501BFDD1D7572D4BD8ED17D5DA446BBE6CEE5C711jBmBM" TargetMode="External"/><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hyperlink" Target="consultantplus://offline/ref=1053A34AA6FB71EF7A8F3947F7ECE76081C98A0077D8A945EEAA16E0BBD5525586ED85B551AE4982A3D7124C18N" TargetMode="External"/><Relationship Id="rId58" Type="http://schemas.openxmlformats.org/officeDocument/2006/relationships/hyperlink" Target="consultantplus://offline/ref=290EC3F447318B2D265A6693A8FEED305435225915ECB163084223DA0BD6C4B3FCEAEA64FCDAB79DC87EC88D0559510EEC463E38C9C0488FA68C42BEdELFG" TargetMode="External"/><Relationship Id="rId74" Type="http://schemas.openxmlformats.org/officeDocument/2006/relationships/hyperlink" Target="consultantplus://offline/ref=1053A34AA6FB71EF7A8F3947F7ECE76081C98A0077D8A945EEAA16E0BBD5525586ED85B551AE4982A3D7134C18N" TargetMode="External"/><Relationship Id="rId79" Type="http://schemas.openxmlformats.org/officeDocument/2006/relationships/image" Target="media/image45.wmf"/><Relationship Id="rId5" Type="http://schemas.openxmlformats.org/officeDocument/2006/relationships/footnotes" Target="footnotes.xml"/><Relationship Id="rId19" Type="http://schemas.openxmlformats.org/officeDocument/2006/relationships/image" Target="media/image5.wmf"/><Relationship Id="rId14" Type="http://schemas.openxmlformats.org/officeDocument/2006/relationships/hyperlink" Target="consultantplus://offline/ref=41B275C600D74609EAE6F0F72B850FE99656F4CF89FA3AB7796C9B380F38C4B3DD0707D6C62AC2FD7F5EF0v2yBN" TargetMode="External"/><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hyperlink" Target="consultantplus://offline/ref=290EC3F447318B2D265A6693A8FEED305435225915ECB163084223DA0BD6C4B3FCEAEA64FCDAB79DC87EC88D0559510EEC463E38C9C0488FA68C42BEdELFG" TargetMode="External"/><Relationship Id="rId35" Type="http://schemas.openxmlformats.org/officeDocument/2006/relationships/image" Target="media/image18.wmf"/><Relationship Id="rId43" Type="http://schemas.openxmlformats.org/officeDocument/2006/relationships/hyperlink" Target="consultantplus://offline/ref=1053A34AA6FB71EF7A8F3947F7ECE76081C98A0077D8A945EEAA16E0BBD5525586ED85B551AE4982A3D7124C18N" TargetMode="External"/><Relationship Id="rId48" Type="http://schemas.openxmlformats.org/officeDocument/2006/relationships/hyperlink" Target="consultantplus://offline/ref=1053A34AA6FB71EF7A8F3947F7ECE76081C98A0077D8A945EEAA16E0BBD5525586ED85B551AE4982A3D7134C18N" TargetMode="External"/><Relationship Id="rId56" Type="http://schemas.openxmlformats.org/officeDocument/2006/relationships/hyperlink" Target="consultantplus://offline/ref=1053A34AA6FB71EF7A8F3947F7ECE76081C98A0077D8A945EEAA16E0BBD5525586ED85B551AE4982A3D7124C18N" TargetMode="External"/><Relationship Id="rId64" Type="http://schemas.openxmlformats.org/officeDocument/2006/relationships/hyperlink" Target="consultantplus://offline/ref=1053A34AA6FB71EF7A8F3947F7ECE76081C98A0077D8A945EEAA16E0BBD5525586ED85B551AE4982A3D7124C18N" TargetMode="External"/><Relationship Id="rId69" Type="http://schemas.openxmlformats.org/officeDocument/2006/relationships/image" Target="media/image39.wmf"/><Relationship Id="rId77" Type="http://schemas.openxmlformats.org/officeDocument/2006/relationships/image" Target="media/image43.wmf"/><Relationship Id="rId8" Type="http://schemas.openxmlformats.org/officeDocument/2006/relationships/hyperlink" Target="consultantplus://offline/ref=607CCCF56E1BA362AD787F3056FC697C1ED376069F74BA8C8AEA749CD3E5ECC1FF1CC67BC5F8826F8F01CAC4D0t9N" TargetMode="External"/><Relationship Id="rId51" Type="http://schemas.openxmlformats.org/officeDocument/2006/relationships/image" Target="media/image30.wmf"/><Relationship Id="rId72" Type="http://schemas.openxmlformats.org/officeDocument/2006/relationships/image" Target="media/image40.wmf"/><Relationship Id="rId80" Type="http://schemas.openxmlformats.org/officeDocument/2006/relationships/image" Target="media/image46.wmf"/><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607CCCF56E1BA362AD787F3056FC697C1ED376069670B38E82E52996DBBCE0C3F813996CC2B18E6E8F03CEDCt0N" TargetMode="External"/><Relationship Id="rId17" Type="http://schemas.openxmlformats.org/officeDocument/2006/relationships/image" Target="media/image3.wmf"/><Relationship Id="rId25" Type="http://schemas.openxmlformats.org/officeDocument/2006/relationships/image" Target="media/image10.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7.wmf"/><Relationship Id="rId59" Type="http://schemas.openxmlformats.org/officeDocument/2006/relationships/image" Target="media/image33.wmf"/><Relationship Id="rId67" Type="http://schemas.openxmlformats.org/officeDocument/2006/relationships/hyperlink" Target="consultantplus://offline/ref=1053A34AA6FB71EF7A8F3947F7ECE76081C98A0077D8A945EEAA16E0BBD5525586ED85B551AE4982A3D7134C18N" TargetMode="External"/><Relationship Id="rId20" Type="http://schemas.openxmlformats.org/officeDocument/2006/relationships/image" Target="media/image6.wmf"/><Relationship Id="rId41" Type="http://schemas.openxmlformats.org/officeDocument/2006/relationships/image" Target="media/image23.wmf"/><Relationship Id="rId54" Type="http://schemas.openxmlformats.org/officeDocument/2006/relationships/image" Target="media/image31.wmf"/><Relationship Id="rId62" Type="http://schemas.openxmlformats.org/officeDocument/2006/relationships/image" Target="media/image36.wmf"/><Relationship Id="rId70" Type="http://schemas.openxmlformats.org/officeDocument/2006/relationships/hyperlink" Target="consultantplus://offline/ref=1053A34AA6FB71EF7A8F3947F7ECE76081C98A0077D8A945EEAA16E0BBD5525586ED85B551AE4982A3D7134C18N" TargetMode="External"/><Relationship Id="rId75" Type="http://schemas.openxmlformats.org/officeDocument/2006/relationships/hyperlink" Target="consultantplus://offline/ref=1053A34AA6FB71EF7A8F3947F7ECE76081C98A0077D8A945EEAA16E0BBD5525586ED85B551AE4982A3D7124C18N" TargetMode="External"/><Relationship Id="rId83"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1.wmf"/><Relationship Id="rId23" Type="http://schemas.openxmlformats.org/officeDocument/2006/relationships/hyperlink" Target="consultantplus://offline/ref=41B275C600D74609EAE6F0F72B850FE99656F4CF89FA3AB7796C9B380F38C4B3DD0707D6C62AC2FD7F5EF0v2yBN" TargetMode="External"/><Relationship Id="rId28" Type="http://schemas.openxmlformats.org/officeDocument/2006/relationships/hyperlink" Target="consultantplus://offline/ref=41B275C600D74609EAE6F0F72B850FE99656F4CF89FA3AB7796C9B380F38C4B3DD0707D6C62AC2FD7F5EF0v2yBN" TargetMode="External"/><Relationship Id="rId36" Type="http://schemas.openxmlformats.org/officeDocument/2006/relationships/image" Target="media/image19.wmf"/><Relationship Id="rId49" Type="http://schemas.openxmlformats.org/officeDocument/2006/relationships/hyperlink" Target="consultantplus://offline/ref=1053A34AA6FB71EF7A8F3947F7ECE76081C98A0077D8A945EEAA16E0BBD5525586ED85B551AE4982A3D7124C18N" TargetMode="External"/><Relationship Id="rId57" Type="http://schemas.openxmlformats.org/officeDocument/2006/relationships/image" Target="media/image32.wmf"/><Relationship Id="rId10" Type="http://schemas.openxmlformats.org/officeDocument/2006/relationships/hyperlink" Target="consultantplus://offline/ref=607CCCF56E1BA362AD787F3056FC697C1ED376069772B98B81E52996DBBCE0C3F813996CC2B18E6E8E01CADCt7N" TargetMode="External"/><Relationship Id="rId31" Type="http://schemas.openxmlformats.org/officeDocument/2006/relationships/image" Target="media/image14.wmf"/><Relationship Id="rId44" Type="http://schemas.openxmlformats.org/officeDocument/2006/relationships/image" Target="media/image25.wmf"/><Relationship Id="rId52" Type="http://schemas.openxmlformats.org/officeDocument/2006/relationships/hyperlink" Target="consultantplus://offline/ref=1053A34AA6FB71EF7A8F3947F7ECE76081C98A0077D8A945EEAA16E0BBD5525586ED85B551AE4982A3D7134C18N" TargetMode="External"/><Relationship Id="rId60" Type="http://schemas.openxmlformats.org/officeDocument/2006/relationships/image" Target="media/image34.wmf"/><Relationship Id="rId65" Type="http://schemas.openxmlformats.org/officeDocument/2006/relationships/image" Target="media/image37.wmf"/><Relationship Id="rId73" Type="http://schemas.openxmlformats.org/officeDocument/2006/relationships/image" Target="media/image41.wmf"/><Relationship Id="rId78" Type="http://schemas.openxmlformats.org/officeDocument/2006/relationships/image" Target="media/image44.wmf"/><Relationship Id="rId8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hyperlink" Target="consultantplus://offline/ref=607CCCF56E1BA362AD78613D4090347314DA290F9A71B0DBDEBA72CB8CB5EA94BF5CC02D87BCD8tFN" TargetMode="External"/><Relationship Id="rId13" Type="http://schemas.openxmlformats.org/officeDocument/2006/relationships/hyperlink" Target="consultantplus://offline/ref=607CCCF56E1BA362AD787F3056FC697C1ED376069670B38E82E52996DBBCE0C3F813996CC2B18E6E8F00C9DCtCN" TargetMode="External"/><Relationship Id="rId18" Type="http://schemas.openxmlformats.org/officeDocument/2006/relationships/image" Target="media/image4.wmf"/><Relationship Id="rId39" Type="http://schemas.openxmlformats.org/officeDocument/2006/relationships/hyperlink" Target="consultantplus://offline/ref=1053A34AA6FB71EF7A8F3947F7ECE76081C98A0077D8A945EEAA16E0BBD5525586ED85B551AE4982A3D7134C18N" TargetMode="External"/><Relationship Id="rId34" Type="http://schemas.openxmlformats.org/officeDocument/2006/relationships/image" Target="media/image17.wmf"/><Relationship Id="rId50" Type="http://schemas.openxmlformats.org/officeDocument/2006/relationships/image" Target="media/image29.wmf"/><Relationship Id="rId55" Type="http://schemas.openxmlformats.org/officeDocument/2006/relationships/hyperlink" Target="consultantplus://offline/ref=1053A34AA6FB71EF7A8F3947F7ECE76081C98A0077D8A945EEAA16E0BBD5525586ED85B551AE4982A3D7134C18N" TargetMode="External"/><Relationship Id="rId76" Type="http://schemas.openxmlformats.org/officeDocument/2006/relationships/image" Target="media/image42.wmf"/><Relationship Id="rId7" Type="http://schemas.openxmlformats.org/officeDocument/2006/relationships/hyperlink" Target="consultantplus://offline/ref=607CCCF56E1BA362AD78613D4090347314DA290D997CB0DBDEBA72CB8CB5EA94BF5CC02E86BD8E6DD8tBN" TargetMode="External"/><Relationship Id="rId71" Type="http://schemas.openxmlformats.org/officeDocument/2006/relationships/hyperlink" Target="consultantplus://offline/ref=1053A34AA6FB71EF7A8F3947F7ECE76081C98A0077D8A945EEAA16E0BBD5525586ED85B551AE4982A3D7124C18N" TargetMode="External"/><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image" Target="media/image22.wmf"/><Relationship Id="rId45" Type="http://schemas.openxmlformats.org/officeDocument/2006/relationships/image" Target="media/image26.wmf"/><Relationship Id="rId66" Type="http://schemas.openxmlformats.org/officeDocument/2006/relationships/image" Target="media/image38.wmf"/><Relationship Id="rId61" Type="http://schemas.openxmlformats.org/officeDocument/2006/relationships/image" Target="media/image35.wmf"/><Relationship Id="rId82" Type="http://schemas.openxmlformats.org/officeDocument/2006/relationships/image" Target="media/image4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25</Pages>
  <Words>7581</Words>
  <Characters>43216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50696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Irina.ermolenko</dc:creator>
  <cp:keywords/>
  <dc:description/>
  <cp:lastModifiedBy>Алия Загидуллина</cp:lastModifiedBy>
  <cp:revision>13</cp:revision>
  <cp:lastPrinted>2013-09-12T14:33:00Z</cp:lastPrinted>
  <dcterms:created xsi:type="dcterms:W3CDTF">2013-09-12T05:06:00Z</dcterms:created>
  <dcterms:modified xsi:type="dcterms:W3CDTF">2019-09-20T12:33:00Z</dcterms:modified>
</cp:coreProperties>
</file>